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F5770C" w:rsidRPr="00467CDC" w:rsidTr="00F5770C">
        <w:tc>
          <w:tcPr>
            <w:tcW w:w="1368" w:type="dxa"/>
          </w:tcPr>
          <w:p w:rsidR="00F5770C" w:rsidRPr="00467CDC" w:rsidRDefault="00F5770C" w:rsidP="00F5770C">
            <w:pPr>
              <w:pStyle w:val="Nadpis5"/>
              <w:spacing w:after="120"/>
              <w:rPr>
                <w:sz w:val="28"/>
                <w:szCs w:val="28"/>
              </w:rPr>
            </w:pPr>
            <w:r w:rsidRPr="00467CDC">
              <w:rPr>
                <w:noProof/>
                <w:sz w:val="28"/>
                <w:szCs w:val="28"/>
              </w:rPr>
              <w:drawing>
                <wp:inline distT="0" distB="0" distL="0" distR="0" wp14:anchorId="12505FB4" wp14:editId="30743C3B">
                  <wp:extent cx="628650" cy="685800"/>
                  <wp:effectExtent l="0" t="0" r="0" b="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28650" cy="685800"/>
                          </a:xfrm>
                          <a:prstGeom prst="rect">
                            <a:avLst/>
                          </a:prstGeom>
                          <a:noFill/>
                          <a:ln>
                            <a:noFill/>
                          </a:ln>
                        </pic:spPr>
                      </pic:pic>
                    </a:graphicData>
                  </a:graphic>
                </wp:inline>
              </w:drawing>
            </w:r>
          </w:p>
        </w:tc>
        <w:tc>
          <w:tcPr>
            <w:tcW w:w="8712" w:type="dxa"/>
          </w:tcPr>
          <w:p w:rsidR="00F5770C" w:rsidRPr="003B0D2F" w:rsidRDefault="00F5770C" w:rsidP="00F5770C">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rsidR="00F5770C" w:rsidRPr="003B0D2F" w:rsidRDefault="00F5770C" w:rsidP="00F5770C">
            <w:pPr>
              <w:jc w:val="center"/>
            </w:pPr>
            <w:r w:rsidRPr="003B0D2F">
              <w:t>Karlovo náměstí 21, Roudnice n. L., PSČ 413 21</w:t>
            </w:r>
          </w:p>
        </w:tc>
      </w:tr>
    </w:tbl>
    <w:p w:rsidR="00F5770C" w:rsidRDefault="00F5770C" w:rsidP="00F5770C">
      <w:pPr>
        <w:pStyle w:val="Styl5"/>
      </w:pPr>
    </w:p>
    <w:p w:rsidR="00F5770C" w:rsidRDefault="00F5770C" w:rsidP="00F5770C">
      <w:pPr>
        <w:pStyle w:val="Styl5"/>
      </w:pPr>
    </w:p>
    <w:p w:rsidR="00F5770C" w:rsidRDefault="00F5770C" w:rsidP="00F5770C">
      <w:pPr>
        <w:pStyle w:val="Styl5"/>
      </w:pPr>
    </w:p>
    <w:p w:rsidR="00F5770C" w:rsidRDefault="00F5770C" w:rsidP="00F5770C">
      <w:pPr>
        <w:pStyle w:val="Styl5"/>
      </w:pPr>
    </w:p>
    <w:p w:rsidR="00F5770C" w:rsidRDefault="00F5770C" w:rsidP="00F5770C">
      <w:pPr>
        <w:pStyle w:val="Styl5"/>
      </w:pPr>
      <w:r>
        <w:t>ZÁPIS</w:t>
      </w:r>
    </w:p>
    <w:p w:rsidR="00F5770C" w:rsidRDefault="00F5770C" w:rsidP="00F5770C">
      <w:pPr>
        <w:pStyle w:val="Styl3"/>
        <w:jc w:val="both"/>
      </w:pPr>
    </w:p>
    <w:p w:rsidR="00F5770C" w:rsidRDefault="00F5770C" w:rsidP="00F5770C">
      <w:pPr>
        <w:pStyle w:val="Styl3"/>
        <w:jc w:val="both"/>
      </w:pPr>
    </w:p>
    <w:p w:rsidR="00F5770C" w:rsidRDefault="00F5770C" w:rsidP="00F5770C">
      <w:pPr>
        <w:pStyle w:val="Styl3"/>
        <w:jc w:val="both"/>
      </w:pPr>
      <w:r>
        <w:t xml:space="preserve">ze 14. </w:t>
      </w:r>
      <w:r w:rsidRPr="001B5D1D">
        <w:t>veřejné</w:t>
      </w:r>
      <w:r>
        <w:t>ho</w:t>
      </w:r>
      <w:r w:rsidRPr="001B5D1D">
        <w:t xml:space="preserve"> zasedání Zastupitelstv</w:t>
      </w:r>
      <w:r>
        <w:t>a města Roudnice nad Labem ze dne 14. dubna 2021</w:t>
      </w:r>
    </w:p>
    <w:p w:rsidR="00F5770C" w:rsidRDefault="00F5770C" w:rsidP="00F5770C">
      <w:pPr>
        <w:pStyle w:val="Styl3"/>
        <w:jc w:val="both"/>
      </w:pPr>
    </w:p>
    <w:p w:rsidR="00F5770C" w:rsidRDefault="00F5770C" w:rsidP="00F5770C">
      <w:pPr>
        <w:pStyle w:val="Styl3"/>
        <w:jc w:val="both"/>
      </w:pPr>
    </w:p>
    <w:p w:rsidR="00F5770C" w:rsidRDefault="00F5770C" w:rsidP="00F5770C">
      <w:pPr>
        <w:pStyle w:val="Styl1"/>
      </w:pPr>
      <w:r>
        <w:t xml:space="preserve">Přítomni: 21 členů ZM, 100% účast (p. </w:t>
      </w:r>
      <w:proofErr w:type="spellStart"/>
      <w:r>
        <w:t>Ekrt</w:t>
      </w:r>
      <w:proofErr w:type="spellEnd"/>
      <w:r>
        <w:t xml:space="preserve"> se na jednání ZM dostavil později)</w:t>
      </w:r>
    </w:p>
    <w:p w:rsidR="00F5770C" w:rsidRDefault="00F5770C" w:rsidP="00F5770C">
      <w:pPr>
        <w:pStyle w:val="Styl1"/>
      </w:pPr>
      <w:r>
        <w:t xml:space="preserve">               Mgr. Chaloupka – tajemník </w:t>
      </w:r>
      <w:proofErr w:type="spellStart"/>
      <w:r>
        <w:t>MěÚ</w:t>
      </w:r>
      <w:proofErr w:type="spellEnd"/>
    </w:p>
    <w:p w:rsidR="00F5770C" w:rsidRDefault="00F5770C" w:rsidP="00F5770C">
      <w:pPr>
        <w:pStyle w:val="Styl1"/>
      </w:pPr>
      <w:r>
        <w:t xml:space="preserve">               JUDr. Čapková – právník města </w:t>
      </w:r>
    </w:p>
    <w:p w:rsidR="00F5770C" w:rsidRDefault="00F5770C" w:rsidP="00F5770C">
      <w:pPr>
        <w:pStyle w:val="Styl1"/>
      </w:pPr>
      <w:r>
        <w:t xml:space="preserve">               cca 20 občanů a zaměstnanců města</w:t>
      </w:r>
    </w:p>
    <w:p w:rsidR="00F5770C" w:rsidRDefault="00F5770C" w:rsidP="00F5770C">
      <w:pPr>
        <w:pStyle w:val="Styl1"/>
        <w:rPr>
          <w:rFonts w:asciiTheme="minorHAnsi" w:eastAsiaTheme="minorHAnsi" w:hAnsiTheme="minorHAnsi" w:cstheme="minorBidi"/>
          <w:sz w:val="22"/>
          <w:szCs w:val="22"/>
          <w:lang w:eastAsia="en-US"/>
        </w:rPr>
      </w:pPr>
    </w:p>
    <w:p w:rsidR="00F5770C" w:rsidRDefault="00F5770C" w:rsidP="00F5770C">
      <w:pPr>
        <w:pStyle w:val="Styl1"/>
        <w:rPr>
          <w:rFonts w:eastAsiaTheme="minorHAnsi"/>
        </w:rPr>
      </w:pPr>
      <w:r>
        <w:rPr>
          <w:rFonts w:eastAsiaTheme="minorHAnsi"/>
        </w:rPr>
        <w:t>Omluveni: -</w:t>
      </w:r>
    </w:p>
    <w:p w:rsidR="00F5770C" w:rsidRDefault="00F5770C" w:rsidP="00F5770C">
      <w:pPr>
        <w:pStyle w:val="Styl1"/>
        <w:rPr>
          <w:rFonts w:asciiTheme="minorHAnsi" w:eastAsiaTheme="minorHAnsi" w:hAnsiTheme="minorHAnsi" w:cstheme="minorBidi"/>
          <w:sz w:val="22"/>
          <w:szCs w:val="22"/>
          <w:lang w:eastAsia="en-US"/>
        </w:rPr>
      </w:pPr>
    </w:p>
    <w:p w:rsidR="00F5770C" w:rsidRDefault="00F5770C" w:rsidP="00F5770C">
      <w:pPr>
        <w:pStyle w:val="Styl1"/>
      </w:pPr>
      <w:r>
        <w:t xml:space="preserve">     Jednání zastupitelstva města zahájil v 17,00 hod. na sále kulturního domu Říp v Roudnici nad Labem starosta města p. Ing. František Padělek přivítáním přítomných. Konstatoval</w:t>
      </w:r>
      <w:r w:rsidRPr="0060007F">
        <w:t xml:space="preserve">, že veřejné </w:t>
      </w:r>
      <w:r>
        <w:t>zasedání bylo řádně svoláno a je přítomna nadpoloviční většina členů ZM</w:t>
      </w:r>
      <w:r w:rsidRPr="0060007F">
        <w:t>, veřejné zasedání je tudíž usnášeníschopné. Zapisova</w:t>
      </w:r>
      <w:r>
        <w:t>telkou určil</w:t>
      </w:r>
      <w:r w:rsidRPr="0060007F">
        <w:t xml:space="preserve"> p.</w:t>
      </w:r>
      <w:r>
        <w:t xml:space="preserve"> Martincovou, ověřovateli zápisu určil p. Romanu Rýdlovou a Vendulu Pětníkovou. Dále sdělil, že z</w:t>
      </w:r>
      <w:r w:rsidRPr="0060007F">
        <w:t>ápis z minulého jednání ZM byl uložen k nahlédnutí na odboru taje</w:t>
      </w:r>
      <w:r>
        <w:t xml:space="preserve">mníka a byl ověřovateli podepsán. Sdělil, že námitku vznesl p. </w:t>
      </w:r>
      <w:proofErr w:type="spellStart"/>
      <w:r>
        <w:t>Ekrt</w:t>
      </w:r>
      <w:proofErr w:type="spellEnd"/>
      <w:r>
        <w:t>, která se týkala hlasování u bodu 10a), bylo opraveno.</w:t>
      </w:r>
      <w:r w:rsidRPr="0060007F">
        <w:t xml:space="preserve"> </w:t>
      </w:r>
    </w:p>
    <w:p w:rsidR="00F5770C" w:rsidRDefault="00F5770C" w:rsidP="00F5770C">
      <w:pPr>
        <w:pStyle w:val="Styl1"/>
      </w:pPr>
    </w:p>
    <w:p w:rsidR="00F5770C" w:rsidRDefault="00F5770C" w:rsidP="00F5770C">
      <w:pPr>
        <w:pStyle w:val="Styl1"/>
      </w:pPr>
      <w:r>
        <w:t>P. starosta přítomným sdělil, že z důvodu protiepidemických opatření jsou občané přítomni ve vedlejší kavárně, kde mohou jednání ZM sledovat. V případě, že budou chtít vystoupit, vstoupí do jednacího sálu a přednesou u mikrofonu svůj příspěvek.</w:t>
      </w:r>
    </w:p>
    <w:p w:rsidR="00F5770C" w:rsidRDefault="00F5770C" w:rsidP="00F5770C">
      <w:pPr>
        <w:pStyle w:val="Styl1"/>
      </w:pPr>
    </w:p>
    <w:p w:rsidR="00F5770C" w:rsidRDefault="00F5770C" w:rsidP="00F5770C">
      <w:pPr>
        <w:pStyle w:val="Styl1"/>
      </w:pPr>
      <w:r>
        <w:t>Poté p. starosta přednesl návrh programu jednání:</w:t>
      </w:r>
    </w:p>
    <w:p w:rsidR="00F5770C" w:rsidRDefault="00F5770C" w:rsidP="00F5770C">
      <w:pPr>
        <w:pStyle w:val="Styl1"/>
        <w:rPr>
          <w:b/>
          <w:sz w:val="24"/>
          <w:szCs w:val="24"/>
        </w:rPr>
      </w:pPr>
    </w:p>
    <w:p w:rsidR="00F5770C" w:rsidRDefault="00F5770C" w:rsidP="00F5770C">
      <w:pPr>
        <w:pStyle w:val="Styl1"/>
        <w:rPr>
          <w:b/>
          <w:sz w:val="24"/>
          <w:szCs w:val="24"/>
        </w:rPr>
      </w:pPr>
      <w:r>
        <w:rPr>
          <w:b/>
          <w:sz w:val="24"/>
          <w:szCs w:val="24"/>
        </w:rPr>
        <w:t>PROGRAM:</w:t>
      </w:r>
    </w:p>
    <w:p w:rsidR="00F5770C" w:rsidRDefault="00F5770C" w:rsidP="00F5770C">
      <w:pPr>
        <w:pStyle w:val="Styl1"/>
        <w:rPr>
          <w:b/>
          <w:sz w:val="24"/>
          <w:szCs w:val="24"/>
        </w:rPr>
      </w:pPr>
    </w:p>
    <w:p w:rsidR="00F5770C" w:rsidRDefault="00F5770C" w:rsidP="00F5770C">
      <w:pPr>
        <w:pStyle w:val="Styl1"/>
        <w:rPr>
          <w:b/>
        </w:rPr>
      </w:pPr>
      <w:r>
        <w:rPr>
          <w:b/>
        </w:rPr>
        <w:t xml:space="preserve">  1) Zahájení</w:t>
      </w:r>
    </w:p>
    <w:p w:rsidR="00F5770C" w:rsidRDefault="00F5770C" w:rsidP="00F5770C">
      <w:pPr>
        <w:pStyle w:val="Styl1"/>
        <w:rPr>
          <w:b/>
        </w:rPr>
      </w:pPr>
      <w:r>
        <w:rPr>
          <w:b/>
        </w:rPr>
        <w:t xml:space="preserve">  2) Kontrola plnění usnesení ZM</w:t>
      </w:r>
    </w:p>
    <w:p w:rsidR="00F5770C" w:rsidRDefault="00F5770C" w:rsidP="00F5770C">
      <w:pPr>
        <w:pStyle w:val="Styl1"/>
        <w:rPr>
          <w:b/>
        </w:rPr>
      </w:pPr>
      <w:r>
        <w:rPr>
          <w:b/>
        </w:rPr>
        <w:t xml:space="preserve">  3) Informace o činnosti rady města</w:t>
      </w:r>
    </w:p>
    <w:p w:rsidR="00F5770C" w:rsidRPr="00D01452" w:rsidRDefault="00F5770C" w:rsidP="00F5770C">
      <w:pPr>
        <w:pStyle w:val="Styl1"/>
        <w:rPr>
          <w:b/>
        </w:rPr>
      </w:pPr>
      <w:r>
        <w:rPr>
          <w:b/>
        </w:rPr>
        <w:t xml:space="preserve">  4) Návrhy, podněty a připomínky občanů</w:t>
      </w:r>
    </w:p>
    <w:p w:rsidR="00F5770C" w:rsidRDefault="00F5770C" w:rsidP="00F5770C">
      <w:pPr>
        <w:pStyle w:val="Styl2"/>
      </w:pPr>
      <w:r>
        <w:t xml:space="preserve">  5) Interpelace zastupitelů </w:t>
      </w:r>
    </w:p>
    <w:p w:rsidR="00F5770C" w:rsidRDefault="00F5770C" w:rsidP="00F5770C">
      <w:pPr>
        <w:pStyle w:val="Styl2"/>
        <w:rPr>
          <w:lang w:eastAsia="en-US"/>
        </w:rPr>
      </w:pPr>
      <w:r>
        <w:rPr>
          <w:lang w:eastAsia="en-US"/>
        </w:rPr>
        <w:t xml:space="preserve">  6) Odbor školství, kultury a sportu:</w:t>
      </w:r>
    </w:p>
    <w:p w:rsidR="00F5770C" w:rsidRDefault="00F5770C" w:rsidP="00F5770C">
      <w:pPr>
        <w:pStyle w:val="Styl1"/>
      </w:pPr>
      <w:r>
        <w:t xml:space="preserve">      a) návrh rozdělení dotací na </w:t>
      </w:r>
      <w:r w:rsidRPr="0010645A">
        <w:t>podporu celoroční sportovní a volnočasové činnosti</w:t>
      </w:r>
    </w:p>
    <w:p w:rsidR="00F5770C" w:rsidRDefault="00F5770C" w:rsidP="00F5770C">
      <w:pPr>
        <w:pStyle w:val="Styl2"/>
      </w:pPr>
      <w:r>
        <w:t xml:space="preserve">  7) Odbor sociálních věcí:</w:t>
      </w:r>
    </w:p>
    <w:p w:rsidR="00F5770C" w:rsidRDefault="00F5770C" w:rsidP="00F5770C">
      <w:pPr>
        <w:pStyle w:val="Styl1"/>
      </w:pPr>
      <w:r>
        <w:t xml:space="preserve">      a) návrh rozdělení dotací z dotačního programu města – podpora sociálních služeb</w:t>
      </w:r>
    </w:p>
    <w:p w:rsidR="00F5770C" w:rsidRDefault="00F5770C" w:rsidP="00F5770C">
      <w:pPr>
        <w:pStyle w:val="Styl2"/>
      </w:pPr>
      <w:r>
        <w:t xml:space="preserve">  8) Ekonomický odbor:</w:t>
      </w:r>
    </w:p>
    <w:p w:rsidR="00F5770C" w:rsidRDefault="00F5770C" w:rsidP="00F5770C">
      <w:pPr>
        <w:pStyle w:val="Styl1"/>
      </w:pPr>
      <w:r>
        <w:t xml:space="preserve">       a) přehled rozpočtových opatření provedených RM</w:t>
      </w:r>
    </w:p>
    <w:p w:rsidR="00F5770C" w:rsidRPr="006E2D74" w:rsidRDefault="00F5770C" w:rsidP="00F5770C">
      <w:pPr>
        <w:pStyle w:val="Styl1"/>
      </w:pPr>
      <w:r>
        <w:t xml:space="preserve">       b) II. rozpočtové opatření ZM 2021</w:t>
      </w:r>
    </w:p>
    <w:p w:rsidR="00F5770C" w:rsidRDefault="00F5770C" w:rsidP="00F5770C">
      <w:pPr>
        <w:pStyle w:val="Styl2"/>
      </w:pPr>
      <w:r>
        <w:lastRenderedPageBreak/>
        <w:t xml:space="preserve">  9) Stavební úřad:</w:t>
      </w:r>
    </w:p>
    <w:p w:rsidR="00F5770C" w:rsidRDefault="00F5770C" w:rsidP="00F5770C">
      <w:pPr>
        <w:pStyle w:val="Styl1"/>
      </w:pPr>
      <w:r>
        <w:t xml:space="preserve">       a) Program regenerace – opravy památkově chráněných objektů v městské památkové zóně</w:t>
      </w:r>
    </w:p>
    <w:p w:rsidR="00F5770C" w:rsidRDefault="00F5770C" w:rsidP="00F5770C">
      <w:pPr>
        <w:pStyle w:val="Styl2"/>
      </w:pPr>
      <w:r>
        <w:t xml:space="preserve"> 10) Úřad územního plánování:</w:t>
      </w:r>
    </w:p>
    <w:p w:rsidR="00F5770C" w:rsidRDefault="00F5770C" w:rsidP="00F5770C">
      <w:pPr>
        <w:pStyle w:val="Styl1"/>
      </w:pPr>
      <w:r>
        <w:t xml:space="preserve">       a) změna územního plánu č. 11</w:t>
      </w:r>
    </w:p>
    <w:p w:rsidR="00F5770C" w:rsidRDefault="00F5770C" w:rsidP="00F5770C">
      <w:pPr>
        <w:pStyle w:val="Styl2"/>
      </w:pPr>
      <w:r>
        <w:t xml:space="preserve"> 11) Odbor místního hospodářství:</w:t>
      </w:r>
    </w:p>
    <w:p w:rsidR="00F5770C" w:rsidRDefault="00F5770C" w:rsidP="00F5770C">
      <w:pPr>
        <w:pStyle w:val="Styl1"/>
      </w:pPr>
      <w:r>
        <w:t xml:space="preserve">        a) nabídka na darování podílu pozemku </w:t>
      </w:r>
      <w:proofErr w:type="spellStart"/>
      <w:r>
        <w:t>parc</w:t>
      </w:r>
      <w:proofErr w:type="spellEnd"/>
      <w:r>
        <w:t xml:space="preserve">. </w:t>
      </w:r>
      <w:proofErr w:type="gramStart"/>
      <w:r>
        <w:t>č.</w:t>
      </w:r>
      <w:proofErr w:type="gramEnd"/>
      <w:r>
        <w:t xml:space="preserve"> 3754/86 v k. </w:t>
      </w:r>
      <w:proofErr w:type="spellStart"/>
      <w:r>
        <w:t>ú.</w:t>
      </w:r>
      <w:proofErr w:type="spellEnd"/>
      <w:r>
        <w:t xml:space="preserve"> Roudnice n. L.</w:t>
      </w:r>
    </w:p>
    <w:p w:rsidR="00F5770C" w:rsidRDefault="00F5770C" w:rsidP="00F5770C">
      <w:pPr>
        <w:pStyle w:val="Styl1"/>
      </w:pPr>
      <w:r>
        <w:t xml:space="preserve">        b) na vědomí – směna pozemků se Státním pozemkovým úřadem</w:t>
      </w:r>
    </w:p>
    <w:p w:rsidR="00F5770C" w:rsidRDefault="00F5770C" w:rsidP="00F5770C">
      <w:pPr>
        <w:pStyle w:val="Styl1"/>
      </w:pPr>
      <w:r>
        <w:t xml:space="preserve">        c) odkoupení části pozemku </w:t>
      </w:r>
      <w:proofErr w:type="spellStart"/>
      <w:r>
        <w:t>parc</w:t>
      </w:r>
      <w:proofErr w:type="spellEnd"/>
      <w:r>
        <w:t xml:space="preserve">. </w:t>
      </w:r>
      <w:proofErr w:type="gramStart"/>
      <w:r>
        <w:t>č.</w:t>
      </w:r>
      <w:proofErr w:type="gramEnd"/>
      <w:r>
        <w:t xml:space="preserve"> 1682/1 v k. </w:t>
      </w:r>
      <w:proofErr w:type="spellStart"/>
      <w:r>
        <w:t>ú.</w:t>
      </w:r>
      <w:proofErr w:type="spellEnd"/>
      <w:r>
        <w:t xml:space="preserve"> Roudnice n. L., zřízení služebnosti</w:t>
      </w:r>
    </w:p>
    <w:p w:rsidR="00F5770C" w:rsidRPr="00CF18CB" w:rsidRDefault="00F5770C" w:rsidP="00F5770C">
      <w:pPr>
        <w:pStyle w:val="Styl2"/>
      </w:pPr>
      <w:r>
        <w:t xml:space="preserve"> 12) Zakončení jednání </w:t>
      </w:r>
    </w:p>
    <w:p w:rsidR="00F5770C" w:rsidRDefault="00F5770C" w:rsidP="00F5770C">
      <w:pPr>
        <w:pStyle w:val="Styl1"/>
      </w:pPr>
    </w:p>
    <w:p w:rsidR="00F5770C" w:rsidRDefault="00F5770C" w:rsidP="00F5770C">
      <w:pPr>
        <w:pStyle w:val="Styl1"/>
      </w:pPr>
      <w:r>
        <w:t>Návrh na doplnění programu nikdo nepodal.</w:t>
      </w:r>
    </w:p>
    <w:p w:rsidR="00F5770C" w:rsidRDefault="00F5770C" w:rsidP="00F5770C">
      <w:pPr>
        <w:pStyle w:val="Styl1"/>
      </w:pPr>
    </w:p>
    <w:p w:rsidR="00F5770C" w:rsidRDefault="00F5770C" w:rsidP="00F5770C">
      <w:pPr>
        <w:pStyle w:val="Styl1"/>
      </w:pPr>
      <w:r>
        <w:t>Hlasování o návrhu usnesení:</w:t>
      </w:r>
    </w:p>
    <w:p w:rsidR="00F5770C" w:rsidRDefault="00F5770C" w:rsidP="00F5770C">
      <w:pPr>
        <w:pStyle w:val="Styl3"/>
      </w:pPr>
      <w:r>
        <w:t>Usnesení č. 16/2021/ZM:</w:t>
      </w:r>
    </w:p>
    <w:p w:rsidR="00F5770C" w:rsidRDefault="00F5770C" w:rsidP="00F5770C">
      <w:pPr>
        <w:rPr>
          <w:rFonts w:ascii="Arial" w:hAnsi="Arial" w:cs="Arial"/>
          <w:b/>
          <w:sz w:val="20"/>
          <w:szCs w:val="20"/>
        </w:rPr>
      </w:pPr>
      <w:r>
        <w:rPr>
          <w:rFonts w:ascii="Arial" w:hAnsi="Arial" w:cs="Arial"/>
          <w:b/>
          <w:sz w:val="20"/>
          <w:szCs w:val="20"/>
        </w:rPr>
        <w:t xml:space="preserve">Zastupitelstvo města schvaluje návrh programu jednání (pro 20, proti 0, zdrželi se hlasování 0, návrh schválen).  </w:t>
      </w:r>
    </w:p>
    <w:p w:rsidR="00F5770C" w:rsidRDefault="00F5770C" w:rsidP="00F5770C">
      <w:pPr>
        <w:pStyle w:val="Styl1"/>
      </w:pPr>
      <w:r>
        <w:t>Hlasování o návrhu usnesení:</w:t>
      </w:r>
    </w:p>
    <w:p w:rsidR="00F5770C" w:rsidRDefault="00F5770C" w:rsidP="00F5770C">
      <w:pPr>
        <w:pStyle w:val="Styl3"/>
      </w:pPr>
      <w:r>
        <w:t>Usnesení č. 17/2021/ZM:</w:t>
      </w:r>
    </w:p>
    <w:p w:rsidR="00F5770C" w:rsidRDefault="00F5770C" w:rsidP="00F5770C">
      <w:pPr>
        <w:pStyle w:val="Styl2"/>
      </w:pPr>
      <w:r>
        <w:t>Zastupitelstvo města volí návrhovou komisi ve složení: p. Tomáš Dudek, Dr. Martin Trefný, předsedu Mgr. Miroslava Péma (pro 20, proti 0, zdrželi se hlasování 0).</w:t>
      </w:r>
    </w:p>
    <w:p w:rsidR="00F5770C" w:rsidRDefault="00F5770C" w:rsidP="00F5770C">
      <w:pPr>
        <w:pStyle w:val="Styl1"/>
      </w:pPr>
    </w:p>
    <w:p w:rsidR="00F5770C" w:rsidRDefault="00F5770C" w:rsidP="00F5770C">
      <w:pPr>
        <w:pStyle w:val="Styl3"/>
      </w:pPr>
      <w:r>
        <w:t>2) Kontrola plnění usnesení ZM</w:t>
      </w:r>
    </w:p>
    <w:p w:rsidR="00F5770C" w:rsidRDefault="00F5770C" w:rsidP="00F5770C">
      <w:pPr>
        <w:pStyle w:val="Styl3"/>
      </w:pPr>
    </w:p>
    <w:p w:rsidR="00F5770C" w:rsidRDefault="00F5770C" w:rsidP="00F5770C">
      <w:pPr>
        <w:pStyle w:val="Styl1"/>
      </w:pPr>
      <w:r>
        <w:t>Kontrolu usnesení z jednání ZM provedl p. starosta:</w:t>
      </w:r>
    </w:p>
    <w:p w:rsidR="00F5770C" w:rsidRDefault="00F5770C" w:rsidP="00F5770C">
      <w:pPr>
        <w:pStyle w:val="Styl1"/>
        <w:rPr>
          <w:b/>
        </w:rPr>
      </w:pPr>
    </w:p>
    <w:p w:rsidR="00F5770C" w:rsidRDefault="00F5770C" w:rsidP="00F5770C">
      <w:pPr>
        <w:pStyle w:val="Styl2"/>
      </w:pPr>
      <w:r>
        <w:t xml:space="preserve">Usnesení ZM z 16. 9. 2020: </w:t>
      </w:r>
    </w:p>
    <w:p w:rsidR="00F5770C" w:rsidRDefault="00F5770C" w:rsidP="00F5770C">
      <w:pPr>
        <w:pStyle w:val="Styl3"/>
      </w:pPr>
    </w:p>
    <w:p w:rsidR="00F5770C" w:rsidRPr="00372C97" w:rsidRDefault="00F5770C" w:rsidP="00F5770C">
      <w:pPr>
        <w:pStyle w:val="Styl3"/>
        <w:rPr>
          <w:b w:val="0"/>
        </w:rPr>
      </w:pPr>
      <w:r w:rsidRPr="00372C97">
        <w:rPr>
          <w:b w:val="0"/>
        </w:rPr>
        <w:t>Usnesení č. 65/2020/ZM:</w:t>
      </w:r>
    </w:p>
    <w:p w:rsidR="00F5770C" w:rsidRPr="004F0702" w:rsidRDefault="00F5770C" w:rsidP="00F5770C">
      <w:pPr>
        <w:pStyle w:val="Styl1"/>
        <w:rPr>
          <w:b/>
        </w:rPr>
      </w:pPr>
      <w:r w:rsidRPr="004F0702">
        <w:t xml:space="preserve">Zastupitelstvo města rozhodlo o podání žádosti na Státní pozemkový úřad, IČ: 01312774, o směnu pozemku </w:t>
      </w:r>
      <w:proofErr w:type="spellStart"/>
      <w:r w:rsidRPr="004F0702">
        <w:t>parc</w:t>
      </w:r>
      <w:proofErr w:type="spellEnd"/>
      <w:r w:rsidRPr="004F0702">
        <w:t xml:space="preserve">. </w:t>
      </w:r>
      <w:proofErr w:type="gramStart"/>
      <w:r w:rsidRPr="004F0702">
        <w:t>č.</w:t>
      </w:r>
      <w:proofErr w:type="gramEnd"/>
      <w:r w:rsidRPr="004F0702">
        <w:t xml:space="preserve"> 3208/53 v k. </w:t>
      </w:r>
      <w:proofErr w:type="spellStart"/>
      <w:r w:rsidRPr="004F0702">
        <w:t>ú.</w:t>
      </w:r>
      <w:proofErr w:type="spellEnd"/>
      <w:r w:rsidRPr="004F0702">
        <w:t xml:space="preserve"> Roudnice nad Labem za některé pozemky města, v k. </w:t>
      </w:r>
      <w:proofErr w:type="spellStart"/>
      <w:r w:rsidRPr="004F0702">
        <w:t>ú.</w:t>
      </w:r>
      <w:proofErr w:type="spellEnd"/>
      <w:r w:rsidRPr="004F0702">
        <w:t xml:space="preserve"> Dobříň pozemek </w:t>
      </w:r>
      <w:proofErr w:type="spellStart"/>
      <w:r w:rsidRPr="004F0702">
        <w:t>parc</w:t>
      </w:r>
      <w:proofErr w:type="spellEnd"/>
      <w:r w:rsidRPr="004F0702">
        <w:t xml:space="preserve">. </w:t>
      </w:r>
      <w:proofErr w:type="gramStart"/>
      <w:r w:rsidRPr="004F0702">
        <w:t>č.</w:t>
      </w:r>
      <w:proofErr w:type="gramEnd"/>
      <w:r w:rsidRPr="004F0702">
        <w:t xml:space="preserve"> 231/35, v k. </w:t>
      </w:r>
      <w:proofErr w:type="spellStart"/>
      <w:r w:rsidRPr="004F0702">
        <w:t>ú.</w:t>
      </w:r>
      <w:proofErr w:type="spellEnd"/>
      <w:r w:rsidRPr="004F0702">
        <w:t xml:space="preserve"> Roudnice nad Labem pozemky </w:t>
      </w:r>
      <w:proofErr w:type="spellStart"/>
      <w:r w:rsidRPr="004F0702">
        <w:t>parc</w:t>
      </w:r>
      <w:proofErr w:type="spellEnd"/>
      <w:r w:rsidRPr="004F0702">
        <w:t xml:space="preserve">. </w:t>
      </w:r>
      <w:proofErr w:type="gramStart"/>
      <w:r w:rsidRPr="004F0702">
        <w:t>č.</w:t>
      </w:r>
      <w:proofErr w:type="gramEnd"/>
      <w:r w:rsidRPr="004F0702">
        <w:t xml:space="preserve"> 3436, </w:t>
      </w:r>
      <w:proofErr w:type="spellStart"/>
      <w:r w:rsidRPr="004F0702">
        <w:t>parc</w:t>
      </w:r>
      <w:proofErr w:type="spellEnd"/>
      <w:r w:rsidRPr="004F0702">
        <w:t xml:space="preserve">. č. 3330, </w:t>
      </w:r>
      <w:proofErr w:type="spellStart"/>
      <w:r w:rsidRPr="004F0702">
        <w:t>parc</w:t>
      </w:r>
      <w:proofErr w:type="spellEnd"/>
      <w:r w:rsidRPr="004F0702">
        <w:t xml:space="preserve">. č. 3549/1, </w:t>
      </w:r>
      <w:proofErr w:type="spellStart"/>
      <w:r w:rsidRPr="004F0702">
        <w:t>parc</w:t>
      </w:r>
      <w:proofErr w:type="spellEnd"/>
      <w:r w:rsidRPr="004F0702">
        <w:t xml:space="preserve">. č. 3905/2 a </w:t>
      </w:r>
      <w:proofErr w:type="spellStart"/>
      <w:r w:rsidRPr="004F0702">
        <w:t>parc</w:t>
      </w:r>
      <w:proofErr w:type="spellEnd"/>
      <w:r w:rsidRPr="004F0702">
        <w:t>. č. 3864/1 a pověřuje odbor místního hospodářství učinit další potřebné kroky. O směně pozemků rozhodne zastupitelstvo města po předložení podmínek směny včetně případného doplatku hodnoty pozemku Státního pozemkového úřadu. Samostatný bod dnešního jednání.</w:t>
      </w:r>
    </w:p>
    <w:p w:rsidR="00F5770C" w:rsidRPr="004F0702" w:rsidRDefault="00F5770C" w:rsidP="00F5770C">
      <w:pPr>
        <w:pStyle w:val="Styl1"/>
        <w:rPr>
          <w:b/>
        </w:rPr>
      </w:pPr>
      <w:r w:rsidRPr="004F0702">
        <w:t xml:space="preserve"> </w:t>
      </w:r>
    </w:p>
    <w:p w:rsidR="00F5770C" w:rsidRPr="004F0702" w:rsidRDefault="00F5770C" w:rsidP="00F5770C">
      <w:pPr>
        <w:pStyle w:val="Styl1"/>
        <w:rPr>
          <w:b/>
        </w:rPr>
      </w:pPr>
      <w:r w:rsidRPr="004F0702">
        <w:t>Usnesení č. 68/2020/ZM:</w:t>
      </w:r>
    </w:p>
    <w:p w:rsidR="00F5770C" w:rsidRPr="004F0702" w:rsidRDefault="00F5770C" w:rsidP="00F5770C">
      <w:pPr>
        <w:pStyle w:val="Styl1"/>
      </w:pPr>
      <w:r w:rsidRPr="004F0702">
        <w:t xml:space="preserve">Zastupitelstvo města rozhodlo o bezúplatném nabytí vlastnického práva k částem pozemku </w:t>
      </w:r>
      <w:proofErr w:type="spellStart"/>
      <w:r w:rsidRPr="004F0702">
        <w:t>parc</w:t>
      </w:r>
      <w:proofErr w:type="spellEnd"/>
      <w:r w:rsidRPr="004F0702">
        <w:t xml:space="preserve">. </w:t>
      </w:r>
      <w:proofErr w:type="gramStart"/>
      <w:r w:rsidRPr="004F0702">
        <w:t>č.</w:t>
      </w:r>
      <w:proofErr w:type="gramEnd"/>
      <w:r w:rsidRPr="004F0702">
        <w:t xml:space="preserve"> 3204/118 v k. </w:t>
      </w:r>
      <w:proofErr w:type="spellStart"/>
      <w:r w:rsidRPr="004F0702">
        <w:t>ú.</w:t>
      </w:r>
      <w:proofErr w:type="spellEnd"/>
      <w:r w:rsidRPr="004F0702">
        <w:t xml:space="preserve"> Roudnice nad Labem nacházejících se dle územního plánu v plochách zeleně ochranné a izolační a v plochách veřejných prostranství (vyznačeno v příloze ve výřezu z hlavního výkresu územního plánu) od Státního pozemkového úřadu, IČ: 01312774, Husinecká 1024/11a, Žižkov, Praha 3 a pověřuje odbor místního hospodářství zajištěním všech úkonů k tomuto převodu (zajištění GP atd.). </w:t>
      </w:r>
    </w:p>
    <w:p w:rsidR="00F5770C" w:rsidRPr="004F0702" w:rsidRDefault="00F5770C" w:rsidP="00F5770C">
      <w:pPr>
        <w:pStyle w:val="Styl1"/>
      </w:pPr>
      <w:r w:rsidRPr="004F0702">
        <w:t xml:space="preserve">Zajištěny všechny potřebné doklady a na Státní pozemkový úřad podány žádosti. Dle telefonické informace Státní pozemkový úřad při přípravě smluv zjistil, že s pozemkem nemůže být disponováno, neboť je podána žaloba na určení vlastnictví. Tato informace však není zapsána v Katastru nemovitostí. Věc nyní řeší právní oddělení Státního pozemkového úřadu. Čekáme na jejich oficiální vyjádření. </w:t>
      </w:r>
    </w:p>
    <w:p w:rsidR="00F5770C" w:rsidRPr="004F0702" w:rsidRDefault="00F5770C" w:rsidP="00F5770C">
      <w:pPr>
        <w:pStyle w:val="Styl1"/>
        <w:rPr>
          <w:b/>
        </w:rPr>
      </w:pPr>
      <w:r w:rsidRPr="004F0702">
        <w:t xml:space="preserve"> </w:t>
      </w:r>
    </w:p>
    <w:p w:rsidR="00F5770C" w:rsidRPr="004F0702" w:rsidRDefault="00F5770C" w:rsidP="00F5770C">
      <w:pPr>
        <w:pStyle w:val="Styl1"/>
      </w:pPr>
      <w:r w:rsidRPr="004F0702">
        <w:t>Usnesení ZM z 9. 12. 2020:</w:t>
      </w:r>
    </w:p>
    <w:p w:rsidR="00F5770C" w:rsidRPr="004F0702" w:rsidRDefault="00F5770C" w:rsidP="00F5770C">
      <w:pPr>
        <w:pStyle w:val="Styl1"/>
      </w:pPr>
    </w:p>
    <w:p w:rsidR="00F5770C" w:rsidRPr="004F0702" w:rsidRDefault="00F5770C" w:rsidP="00F5770C">
      <w:pPr>
        <w:pStyle w:val="Styl1"/>
        <w:rPr>
          <w:b/>
        </w:rPr>
      </w:pPr>
      <w:r w:rsidRPr="004F0702">
        <w:t>Usnesení č. 92/2020/ZM:</w:t>
      </w:r>
    </w:p>
    <w:p w:rsidR="00F5770C" w:rsidRPr="004F0702" w:rsidRDefault="00F5770C" w:rsidP="00F5770C">
      <w:pPr>
        <w:pStyle w:val="Styl1"/>
      </w:pPr>
      <w:r w:rsidRPr="004F0702">
        <w:t>- projednat na dalším ZM obdržený návrh na pořízení změny ÚP – ÚÚP: samostatný bod jednání ZM.</w:t>
      </w:r>
    </w:p>
    <w:p w:rsidR="00F5770C" w:rsidRDefault="00F5770C" w:rsidP="00F5770C">
      <w:pPr>
        <w:pStyle w:val="Styl1"/>
        <w:rPr>
          <w:b/>
        </w:rPr>
      </w:pPr>
      <w:r>
        <w:rPr>
          <w:b/>
        </w:rPr>
        <w:t xml:space="preserve"> </w:t>
      </w:r>
    </w:p>
    <w:p w:rsidR="00F5770C" w:rsidRDefault="00F5770C" w:rsidP="00F5770C">
      <w:pPr>
        <w:pStyle w:val="Styl3"/>
      </w:pPr>
      <w:r>
        <w:lastRenderedPageBreak/>
        <w:t>3) Informace o činnosti rady města</w:t>
      </w:r>
    </w:p>
    <w:p w:rsidR="00F5770C" w:rsidRDefault="00F5770C" w:rsidP="00F5770C">
      <w:pPr>
        <w:pStyle w:val="Styl3"/>
      </w:pPr>
    </w:p>
    <w:p w:rsidR="00F5770C" w:rsidRDefault="00F5770C" w:rsidP="00F5770C">
      <w:pPr>
        <w:pStyle w:val="Styl1"/>
      </w:pPr>
      <w:r>
        <w:t xml:space="preserve">     Informaci o činnosti rady města podal místostarosta Mgr. Řezníček a to za předchozí 4 schůze RM.</w:t>
      </w:r>
    </w:p>
    <w:p w:rsidR="00F5770C" w:rsidRDefault="00F5770C" w:rsidP="00F5770C">
      <w:pPr>
        <w:pStyle w:val="Styl1"/>
      </w:pPr>
    </w:p>
    <w:p w:rsidR="00F5770C" w:rsidRDefault="00F5770C" w:rsidP="00F5770C">
      <w:pPr>
        <w:pStyle w:val="Styl1"/>
      </w:pPr>
      <w:r>
        <w:t>V rozpravě nikdo nevystoupil.</w:t>
      </w:r>
    </w:p>
    <w:p w:rsidR="00F5770C" w:rsidRDefault="00F5770C" w:rsidP="00F5770C">
      <w:pPr>
        <w:pStyle w:val="Styl1"/>
      </w:pPr>
    </w:p>
    <w:p w:rsidR="00F5770C" w:rsidRDefault="00F5770C" w:rsidP="00F5770C">
      <w:pPr>
        <w:pStyle w:val="Styl1"/>
      </w:pPr>
      <w:r>
        <w:t xml:space="preserve">V průběhu tohoto bodu se na jednání RM dostavil zastupitel p. </w:t>
      </w:r>
      <w:proofErr w:type="spellStart"/>
      <w:r>
        <w:t>Ekrt</w:t>
      </w:r>
      <w:proofErr w:type="spellEnd"/>
      <w:r>
        <w:t xml:space="preserve"> (17,12 hod.).</w:t>
      </w:r>
    </w:p>
    <w:p w:rsidR="00F5770C" w:rsidRDefault="00F5770C" w:rsidP="00F5770C">
      <w:pPr>
        <w:pStyle w:val="Styl1"/>
      </w:pPr>
    </w:p>
    <w:p w:rsidR="00F5770C" w:rsidRPr="00D01452" w:rsidRDefault="00F5770C" w:rsidP="00F5770C">
      <w:pPr>
        <w:pStyle w:val="Styl3"/>
      </w:pPr>
      <w:r>
        <w:t>4) Návrhy, podněty a připomínky občanů</w:t>
      </w:r>
    </w:p>
    <w:p w:rsidR="00F5770C" w:rsidRDefault="00F5770C" w:rsidP="00F5770C">
      <w:pPr>
        <w:pStyle w:val="Styl2"/>
      </w:pPr>
    </w:p>
    <w:p w:rsidR="00F5770C" w:rsidRDefault="00F5770C" w:rsidP="00F5770C">
      <w:pPr>
        <w:pStyle w:val="Styl1"/>
      </w:pPr>
      <w:r>
        <w:t>p. L</w:t>
      </w:r>
    </w:p>
    <w:p w:rsidR="00F5770C" w:rsidRDefault="00F5770C" w:rsidP="00F5770C">
      <w:pPr>
        <w:pStyle w:val="Styl1"/>
      </w:pPr>
      <w:r>
        <w:t xml:space="preserve">- k nově vznikající výstavbě na </w:t>
      </w:r>
      <w:proofErr w:type="spellStart"/>
      <w:r>
        <w:t>Štěpárně</w:t>
      </w:r>
      <w:proofErr w:type="spellEnd"/>
      <w:r>
        <w:t xml:space="preserve"> – je rezidentem lokality a dá se říci zástupcem všech, kdo v lokalitě bydlí, psala k rukám města výzvu o doplnění informací a zároveň stížnost na aktuální vývoj, který se nikomu z rezidentů nelíbí, protože se domnívají, že bylo dotčeno jejich vlastnické a věcné právo, nijak do toho řízení nebyli vyzváni, aby byli účastníky toho, co se v jejich lokalitě bude dít. Dnes přišlo vyjádření města, které se vyjádřilo k polovině dopisu, který posílala, což jí mrzí. Byla by ráda, kdyby se i zastupitelé nějakým způsobem vyjádřili nebo zamysleli, co se v této lokalitě děje. Výstavba se tu řešila dlouhou dobu, bydlí tam 6 let s rodinou, do této lokality se přestěhovali ze sídliště, hlavním důvodem bylo to, že tato lokalita byla klidná, bylo to centrum města a bylo to místo, kde doufala, že rodina bude spokojeně žít. Aktuální vývoj se jí nelíbí a má pocit, že se dotýká nejen toho, jaký život tam bude dál, ale už i hodnoty jejich majetků. Je to první zóna historické části města a očekávali, že výstavba bude nějakým způsobem korespondovat tomu, jak ta ulice nebo lokalita vypadá.  Myslí si, že tomu tak není. Ze všech majitelů nemovitostí se jednoznačně shodli na tom, že se to nikomu nelíbí a byli by rádi, kdyby se to nějakým způsobem dalo řešit, minimálně dalo řešit na zbývajících parcelách.  Už měli problém s tím, jak ta výstavba vypadá, je vyšší než předpokládali, očekávali, že ty domy, parcely 1-10 budou řadové RD a budou vypadat stejně jako třeba probíhající výstavba v lokalitě v Židech, což tak není, protože první tři nemovitosti vypadají naprosto rozdílně než nemovitost na parcele 4, 9 a 10, to co vznikne mezi, netuší, ale z toho, co se dozvídají tak se obávají, že to bude vypadat zase jinak, takže ucelený architektonický vzhled této lokality. Další věcí, které se obávají, je dostatek parkovacích míst a vůbec dopravní klid v této lokalitě. Je to hlavní přístup k nádraží, už často tam parkují lidi, kteří jdou na vlak a při představě, že tam teď vznikne 10 rodinných domů, teď se ještě dozvěděli, že to nejsou rodinné domy pro jednu rodinu, ale že jeden rodinný dům bude obsahovat 3 nájemní bytové jednotky, takže najednou z 10 parcel, je tam 30 parcel a nedokáže si představit, kde v této lokalitě všechna ta auta budou parkovat. To je první věc, která je zajímá, jak se bude řešit.  V souvislosti s tím se i obávají, aby se to potom neřešilo tím, že se zruší stávající zeleň, která tam je a udělá se z toho betonová plocha pro to, aby byl dostatek parkovacích míst. Vznikající výstavba </w:t>
      </w:r>
      <w:bookmarkStart w:id="0" w:name="_GoBack"/>
      <w:bookmarkEnd w:id="0"/>
      <w:r>
        <w:t>zasahuje do komfortu bydlení všech ať už je to tím, že je vyšší než předpokládali, u parcely, kde bydlí T, tak tam si myslí, že dochází k narušování soukromí, protože tři francouzská okna, která nechápe, jak je možné, že byly dovoleny v této historické části města, že se k tomu ani památkáři nevyjádřili, vůbec nechápe, ty koukají přímo do střešních oken rodinného domu, kde jsou dětské pokoje a při představě, že ta rodina bude celý den zastíněnou půlku baráku, vůbec nechápe, že toto je možné.  Všichni se shodli na tom, že se jim to nelíbí, bojí se toho, co tam vznikne dál, jestli tam budou další bytové domy, ne rodinné domy, ale bytové domy, jak se situace bude řešit a vyvíjet.  Nechtěli do toho vstupovat, všichni nějakým způsobem vnímali jednání, z veřejně dostupných informací nějaké představy studií, jak by to mohlo vypadat, a byli jsme v klidu, protože počítali s tím, že účastníkem řízení je město a věřili, že město v takovéto části města nedovolí vystavět nic, co by bylo v rozporu s architektonickým vývojem, urbanistického, takovéto staré části města, což se nestalo, proto je tady, aby poprosila zastupitele, jestli se to dá nějakým způsobem řešit a ochránit zájmy a práva stávajících obyvatel.</w:t>
      </w:r>
    </w:p>
    <w:p w:rsidR="00F5770C" w:rsidRDefault="00F5770C" w:rsidP="00F5770C">
      <w:pPr>
        <w:pStyle w:val="Styl1"/>
      </w:pPr>
      <w:r>
        <w:t xml:space="preserve"> </w:t>
      </w:r>
    </w:p>
    <w:p w:rsidR="00F5770C" w:rsidRDefault="00F5770C" w:rsidP="00F5770C">
      <w:pPr>
        <w:pStyle w:val="Styl1"/>
      </w:pPr>
      <w:r>
        <w:t>p. starosta</w:t>
      </w:r>
    </w:p>
    <w:p w:rsidR="00F5770C" w:rsidRDefault="00F5770C" w:rsidP="00F5770C">
      <w:pPr>
        <w:pStyle w:val="Styl1"/>
      </w:pPr>
      <w:r>
        <w:t xml:space="preserve">- váš dopis byl z části žádostí a z části stížností, na to, co jste žádali, jste dostali do 15 dnů odpověď, teď jsme rozhodli prověřit další skutečnosti, až bude prověřeno, lhůta je 30 dnů, dostanete další část odpovědi, kde bude odpovězeno na ty věci, které byly v dopisu. Není to, že bychom to nějakým způsobem neřešili, žádosti o údaje jsme poslali hned a prověřujeme, jestli bylo dodrženo, byla </w:t>
      </w:r>
      <w:r>
        <w:lastRenderedPageBreak/>
        <w:t>zpracována dokumentace, která byla zpracována podle platné legislativy, stavební úřad prověřuje, zda bylo vše dodrženo to, co bylo vydáno, poté dostanete odpověď i na druhou část, ještě se dohodneme na RM, jestli uděláme shromáždění s občany, pozvali bychom tvůrce projektu nebo architekta města, to rozhodneme, napadají mě věci, které bychom mohli udělat</w:t>
      </w:r>
    </w:p>
    <w:p w:rsidR="00F5770C" w:rsidRDefault="00F5770C" w:rsidP="00F5770C">
      <w:pPr>
        <w:pStyle w:val="Styl1"/>
      </w:pPr>
    </w:p>
    <w:p w:rsidR="00F5770C" w:rsidRDefault="00F5770C" w:rsidP="00F5770C">
      <w:pPr>
        <w:pStyle w:val="Styl1"/>
      </w:pPr>
      <w:r>
        <w:t>p. místostarosta Čtverák</w:t>
      </w:r>
    </w:p>
    <w:p w:rsidR="00F5770C" w:rsidRDefault="00F5770C" w:rsidP="00F5770C">
      <w:pPr>
        <w:pStyle w:val="Styl1"/>
      </w:pPr>
      <w:r>
        <w:t xml:space="preserve">- osobně byl zaskočen tím, jak lokalita </w:t>
      </w:r>
      <w:proofErr w:type="spellStart"/>
      <w:r>
        <w:t>Štěpárna</w:t>
      </w:r>
      <w:proofErr w:type="spellEnd"/>
      <w:r>
        <w:t xml:space="preserve"> vypadá po tom, co se tam začalo stavět. Každá výstavba ať už je to v historické části nebo je to třeba na okraji města, vyvolává </w:t>
      </w:r>
      <w:proofErr w:type="spellStart"/>
      <w:r>
        <w:t>diskomfort</w:t>
      </w:r>
      <w:proofErr w:type="spellEnd"/>
      <w:r>
        <w:t xml:space="preserve"> těm, kteří tam bydlí, to muselo být jasné i vám obyvatelům, že když se tam bude něco stavět na místě, kde bylo něco rozpadlého, že tam bude větší provoz, že tam budou parkovat auta. Co se týká bytového domu a rodinného domu, tak nevím, jestli to bylo v žádosti o informace nebo ve stížnosti, tak rodinný dům může být i ten, kde jsou tři bytové jednotky. Situace je taková, že na těch budoucích dvou parcelách budeme a ještě to probíráme s právníky</w:t>
      </w:r>
    </w:p>
    <w:p w:rsidR="00F5770C" w:rsidRDefault="00F5770C" w:rsidP="00F5770C">
      <w:pPr>
        <w:pStyle w:val="Styl1"/>
      </w:pPr>
    </w:p>
    <w:p w:rsidR="00F5770C" w:rsidRDefault="00F5770C" w:rsidP="00F5770C">
      <w:pPr>
        <w:pStyle w:val="Styl1"/>
      </w:pPr>
      <w:r>
        <w:t>p. L</w:t>
      </w:r>
    </w:p>
    <w:p w:rsidR="00F5770C" w:rsidRDefault="00F5770C" w:rsidP="00F5770C">
      <w:pPr>
        <w:pStyle w:val="Styl1"/>
      </w:pPr>
      <w:r>
        <w:t>- tam jsou 4 zbývající parcely</w:t>
      </w:r>
    </w:p>
    <w:p w:rsidR="00F5770C" w:rsidRDefault="00F5770C" w:rsidP="00F5770C">
      <w:pPr>
        <w:pStyle w:val="Styl1"/>
      </w:pPr>
    </w:p>
    <w:p w:rsidR="00F5770C" w:rsidRDefault="00F5770C" w:rsidP="00F5770C">
      <w:pPr>
        <w:pStyle w:val="Styl1"/>
      </w:pPr>
      <w:r>
        <w:t>p. místostarosta Čtverák</w:t>
      </w:r>
    </w:p>
    <w:p w:rsidR="00F5770C" w:rsidRDefault="00F5770C" w:rsidP="00F5770C">
      <w:pPr>
        <w:pStyle w:val="Styl1"/>
      </w:pPr>
      <w:r>
        <w:t xml:space="preserve">- dvě neprodané parcely, ty prodané se řídí podmínkami, které jsou už v kupní smlouvě, tam už to pravděpodobně neovlivníme, tam se připravuje stavba, tam už pak může stavební úřad kontrolovat, jestli je vše v souladu se stavebním zákonem a podmínkami, regulativy s územním plánem, ale ty dvě parcely, které ještě nejsou prodané, můžeme nastavit podmínku, že se bude jednat o RD s jednou bytovou jednotkou, ale pak nezabráníme tomu, že ten majitel budoucí si tu nemovitost rozdělí a bude pronajímat např. pokoje s příslušenstvím. Tomuto se nevyhneme stejně jako s vozidly u bytových jednotek, je to tak, že ve velkém domě může bydlet rodina, která bude mít sedm </w:t>
      </w:r>
      <w:proofErr w:type="gramStart"/>
      <w:r>
        <w:t>aut a stejně</w:t>
      </w:r>
      <w:proofErr w:type="gramEnd"/>
      <w:r>
        <w:t xml:space="preserve"> si budou moci řešit parkování někde jinde. Každopádně jsme se shodli, </w:t>
      </w:r>
      <w:proofErr w:type="spellStart"/>
      <w:r>
        <w:t>Štěpárna</w:t>
      </w:r>
      <w:proofErr w:type="spellEnd"/>
      <w:r>
        <w:t xml:space="preserve"> nebude zabetonována, aby tam vznikala nová parkovací místa a parkoviště</w:t>
      </w:r>
    </w:p>
    <w:p w:rsidR="00F5770C" w:rsidRDefault="00F5770C" w:rsidP="00F5770C">
      <w:pPr>
        <w:pStyle w:val="Styl1"/>
      </w:pPr>
    </w:p>
    <w:p w:rsidR="00F5770C" w:rsidRDefault="00F5770C" w:rsidP="00F5770C">
      <w:pPr>
        <w:pStyle w:val="Styl1"/>
      </w:pPr>
      <w:r>
        <w:t>p. L</w:t>
      </w:r>
    </w:p>
    <w:p w:rsidR="00F5770C" w:rsidRDefault="00F5770C" w:rsidP="00F5770C">
      <w:pPr>
        <w:pStyle w:val="Styl1"/>
      </w:pPr>
      <w:r>
        <w:t xml:space="preserve">- chápe, že majitel nemovitosti může ve své nemovitosti bytové jednotky rozdělit, mohli by to udělat všichni, ale představa obyvatelů </w:t>
      </w:r>
      <w:proofErr w:type="spellStart"/>
      <w:r>
        <w:t>Štěpárny</w:t>
      </w:r>
      <w:proofErr w:type="spellEnd"/>
      <w:r>
        <w:t xml:space="preserve"> byla taková, že všechny řadové rodinné domky budou mít aspoň stejnou tvář, tzn. že budou vypadat jako dům na parcele č. 4, kteří dodrželi všechno, co byli oni si schopni zjistit z veřejně dostupných míst a z kupní smlouvy, kde jim památkáři ani nedovolili širší okna, střešní apod. a teď se všichni diví, jak je možné, že na parcele 1, 2, 3 jsou francouzská okna víc jak přes polovinu domu, v historické části města, nemluvě o tom, že ráz té nově vznikající ulice vypadá úplně jinak. A co se týká parkování – ano, může mít jeden majitel sedm aut, ale oni měli zajistit dostatečný prostor, podle toho, co říkáte, alespoň tři parkovací místa před každým domem a bylo jasně řečeno, že se to nijak nedotkne obyvatel </w:t>
      </w:r>
      <w:proofErr w:type="spellStart"/>
      <w:r>
        <w:t>Štěpárny</w:t>
      </w:r>
      <w:proofErr w:type="spellEnd"/>
      <w:r>
        <w:t xml:space="preserve">, že se tam bude pět let stavět, s tím jsme byli smíření i přes to, kdy tam vypalovali čerstvě vysekané zelené stromy a byl tam dým přes celou </w:t>
      </w:r>
      <w:proofErr w:type="spellStart"/>
      <w:r>
        <w:t>Štěpárnu</w:t>
      </w:r>
      <w:proofErr w:type="spellEnd"/>
      <w:r>
        <w:t>, týden jsme nemohli větrat, pomalu prát prádlo, dobrý, s tím jsme se smířili, ale jsou tam děti, chodí do školy a při představě, že teď půjdou po chodníku, kde najednou před domy vznikne 30 parkovacích míst, tak i to se nám nelíbí, doprava parkování, přijedu z práce a budu řešit jako na sídlišti, ze kterého jsem utekla, dneska nemám kde parkovat, kam pojedu, v sídlišti nezaparkuju, dole nezaparkuju, tak mi řekněte, kde my majitelé stávající budeme auta parkovat. Tohle je reálná hrozba, které se všichni bojíme.</w:t>
      </w:r>
    </w:p>
    <w:p w:rsidR="00F5770C" w:rsidRDefault="00F5770C" w:rsidP="00F5770C">
      <w:pPr>
        <w:pStyle w:val="Styl1"/>
      </w:pPr>
    </w:p>
    <w:p w:rsidR="00F5770C" w:rsidRDefault="00F5770C" w:rsidP="00F5770C">
      <w:pPr>
        <w:pStyle w:val="Styl1"/>
      </w:pPr>
      <w:r>
        <w:t>Ing. arch. Drahozal</w:t>
      </w:r>
    </w:p>
    <w:p w:rsidR="00F5770C" w:rsidRDefault="00F5770C" w:rsidP="00F5770C">
      <w:pPr>
        <w:pStyle w:val="Styl1"/>
      </w:pPr>
      <w:r>
        <w:t xml:space="preserve">- cítí se být spoluzodpovědný za to, co se tam stalo v tom smyslu, že jako městský architekt tenkrát navrhoval koncept, jak vyřešit lokalitu </w:t>
      </w:r>
      <w:proofErr w:type="spellStart"/>
      <w:r>
        <w:t>Štěpárna</w:t>
      </w:r>
      <w:proofErr w:type="spellEnd"/>
      <w:r>
        <w:t xml:space="preserve">, desítky let se o </w:t>
      </w:r>
      <w:proofErr w:type="spellStart"/>
      <w:r>
        <w:t>Štěpárně</w:t>
      </w:r>
      <w:proofErr w:type="spellEnd"/>
      <w:r>
        <w:t xml:space="preserve"> mluvilo, řešilo se tam x různých projektů jako bytové domy, kombinace bytových a rodinných domů, řadových domů atd., nikdy se nedošlo k řešení, vždy to skončilo u x studií a skončilo se tím, že jednou za dva, tři roky se to tam vymlátilo a vždycky tam byl jen bordel a nic se tam nedělo. Po dlouhých diskuzích jsme dospěli s tehdejším vedením města k názoru, že jediné funkční řešení je udělat tam odezvu řadových domů historických, ve kterých bydlíte, s tím, že se tam vytvoří odstup od stávající silnice tak, aby se dalo vyřešit parkování na vlastních pozemcích a já naprosto chápu, že jste naštvaní z toho, že to, co </w:t>
      </w:r>
      <w:r>
        <w:lastRenderedPageBreak/>
        <w:t xml:space="preserve">vzniká, je úplně něco jiného než bylo prezentováno, protože jsme nebo i já jsem autorem článku, který ukazoval jednotnou tvář 10 řadových rodinných domů, které akorát skákaly ve výškách podle toho, jak klesala ulice na </w:t>
      </w:r>
      <w:proofErr w:type="spellStart"/>
      <w:r>
        <w:t>Štěpárně</w:t>
      </w:r>
      <w:proofErr w:type="spellEnd"/>
      <w:r>
        <w:t xml:space="preserve">, proběhla tam dost kontroverzní diskuze s památkáři, ti samozřejmě nepřipouštěli ploché střechy, dost do komentovali, ale je pravda, že najednou už se k těm jednotlivým projektům nevyjadřovali nebo je nekoordinovali a ten výsledek je diametrálně jiný než to, co se vám slibovalo a než se prezentovalo třeba i v Roudnických novinách. Myslím si, že nepřekročitelnou hranicí je to, když je navrhován rodinný dům a je jedno, jestli má jednu bytovou jednotku nebo tři a jestli jsou nájemní nebo pro vlastní užitek, tak jednoznačně musí mít vyřešené parkování na vlastním pozemku. Troufám si říct, že po dlouhé době se vyřešila </w:t>
      </w:r>
      <w:proofErr w:type="spellStart"/>
      <w:r>
        <w:t>Štěpárna</w:t>
      </w:r>
      <w:proofErr w:type="spellEnd"/>
      <w:r>
        <w:t xml:space="preserve">, nicméně proces realizace se zřejmě zvrtnul, je potřeba počkat na dokončení, hrubá stavba vypadá </w:t>
      </w:r>
      <w:proofErr w:type="gramStart"/>
      <w:r>
        <w:t>děsivěji než</w:t>
      </w:r>
      <w:proofErr w:type="gramEnd"/>
      <w:r>
        <w:t xml:space="preserve"> se pak vyloupne, nicméně menší nebudou, o tom žádná. Já jsem to konzultoval se zástupci občanů v lokalitě </w:t>
      </w:r>
      <w:proofErr w:type="spellStart"/>
      <w:r>
        <w:t>Štěpárna</w:t>
      </w:r>
      <w:proofErr w:type="spellEnd"/>
      <w:r>
        <w:t xml:space="preserve">, studie byla přijata místními, výsledek je jiný. Proces se zvrtnul, kde se stala chyba a proč je to jinak než to mělo být a co se dá ještě dělat, nejsem zastáncem toho, aby ty zbývající parcely se neprodávaly a dělalo se tam parkování, myslím si, že je potřeba to dostavět, aby tam nebyly zuby v té řadové </w:t>
      </w:r>
      <w:proofErr w:type="gramStart"/>
      <w:r>
        <w:t>zástavbě a nedokážu</w:t>
      </w:r>
      <w:proofErr w:type="gramEnd"/>
      <w:r>
        <w:t xml:space="preserve"> říct, jak hodně se dá těm individuálním stavebníkům nadiktovat, co přesně tam mohou postavit. Nicméně ta koláž je opravdu velká, je tam velká různorodost a ta parkovací stání se určitě musí vyřešit na vlastním pozemku, není možné, aby parkovali na </w:t>
      </w:r>
      <w:proofErr w:type="gramStart"/>
      <w:r>
        <w:t>ulici a jednoznačně</w:t>
      </w:r>
      <w:proofErr w:type="gramEnd"/>
      <w:r>
        <w:t xml:space="preserve"> tam potom musí přijít investice města tak, aby se dokončilo veřejné prostranství, ne aby se tam udělalo parkoviště, aby se tam kultivoval parčík, vyřešily chodníky a udělala adekvátní dlažba. </w:t>
      </w:r>
    </w:p>
    <w:p w:rsidR="00F5770C" w:rsidRDefault="00F5770C" w:rsidP="00F5770C">
      <w:pPr>
        <w:pStyle w:val="Styl1"/>
      </w:pPr>
    </w:p>
    <w:p w:rsidR="00F5770C" w:rsidRDefault="00F5770C" w:rsidP="00F5770C">
      <w:pPr>
        <w:pStyle w:val="Styl1"/>
      </w:pPr>
      <w:r>
        <w:t>p. L</w:t>
      </w:r>
    </w:p>
    <w:p w:rsidR="00F5770C" w:rsidRDefault="00F5770C" w:rsidP="00F5770C">
      <w:pPr>
        <w:pStyle w:val="Styl1"/>
      </w:pPr>
      <w:r>
        <w:t>- už i teď parcela 9 a 10, která dostala výjimku od zbývajících parcel, že ten dům je samostatně stojící, jsou tam také tři bytové jednotky, jsou tam také nájemní bytové jednotky a třeba teď, když jezdíme, tak stojí na silnici, ve veřejné komunikaci. Nestojí na chodníku, nestojí u svého domu, ale zabraňují průjezdu v téhle části města, je to úzké, obava je velká. Parkoviště tam nikdo z nás nechce a je potřeba to nějakým citlivým způsobem ovlivnit ty zbývající čtyři parcely, aby se aspoň co nejvíc podobaly, protože budou navazovat na dům, který je na parcele č. 4 a pokud je v silách města nějakým způsobem ovlivnit, aby alespoň tyto vznikající domy byly podobné co nejvíc tomuto domu, aby to aspoň k tomu domu, který je už dole postavený, který to zakončuje, dalo alespoň nějaký ráz, stejný, jednotný ulice.</w:t>
      </w:r>
    </w:p>
    <w:p w:rsidR="00F5770C" w:rsidRDefault="00F5770C" w:rsidP="00F5770C">
      <w:pPr>
        <w:pStyle w:val="Styl1"/>
      </w:pPr>
    </w:p>
    <w:p w:rsidR="00F5770C" w:rsidRDefault="00F5770C" w:rsidP="00F5770C">
      <w:pPr>
        <w:pStyle w:val="Styl1"/>
      </w:pPr>
      <w:r>
        <w:t>Ing. arch. Drahozal</w:t>
      </w:r>
    </w:p>
    <w:p w:rsidR="00F5770C" w:rsidRDefault="00F5770C" w:rsidP="00F5770C">
      <w:pPr>
        <w:pStyle w:val="Styl1"/>
      </w:pPr>
      <w:r>
        <w:t>- jednu věc, kterou jsem tenkrát navrhoval a nebyla přijata, byla, věřím, že jediná šance, jak to v demokratickém systému udělat je, když někdo chce, aby se to postavilo v nějakém duchu jednotně atd., tak to musí provést sám tzn. to město to mohlo postavit, mohlo udělat 10 stejných nebo podobných RD, tenkrát převládl názor, že město nemá stavět, nemá investovat a v uvozovkách nemá si hrát na developera, i kdyby to byly nájemní byty, kdyby se to neprodávalo tzn. ta myšlenka, aby to město investovalo, byla tenkrát zavrhnuta</w:t>
      </w:r>
    </w:p>
    <w:p w:rsidR="00F5770C" w:rsidRDefault="00F5770C" w:rsidP="00F5770C">
      <w:pPr>
        <w:pStyle w:val="Styl1"/>
      </w:pPr>
    </w:p>
    <w:p w:rsidR="00F5770C" w:rsidRDefault="00F5770C" w:rsidP="00F5770C">
      <w:pPr>
        <w:pStyle w:val="Styl1"/>
      </w:pPr>
      <w:r>
        <w:t>Mgr. Pém</w:t>
      </w:r>
    </w:p>
    <w:p w:rsidR="00F5770C" w:rsidRDefault="00F5770C" w:rsidP="00F5770C">
      <w:pPr>
        <w:pStyle w:val="Styl1"/>
      </w:pPr>
      <w:r>
        <w:t xml:space="preserve">- domnívám se, že vaše otázky jsou hodně na místě a divím se, že se neobracíte na stavební úřad, tohle všechno nám měl ohlídat a nechápu, proč ty stavby ještě nejsou zastaveny, jestliže jsou v rozporu s tím, co jsme odsouhlasili, jaké byly regulativy při prodeji těch parcel, všichni jsme se domnívali, že tam vyroste tak, jak říkal p. Drahozal, něco příjemného, hezkého a že se tam výrazně zlepší kvalita bydlení, protože ta džungle, která tam byla se nelíbila vám ani nikomu dalšímu, takže náš stavební úřad šikanuje stavebníky, to všichni víme, ale nedokáže ochránit zájem města. Tak to mě docela hodně překvapuje. A nechápu, když támhle někde u Pardubic se dokáže zastavit stavba nějaké haly, proč to nedokáže náš stavební úřad a nenechá strhnout jedno patro. Já se domnívám, že na toto klidně bychom se mohli dohodnout a mohli bychom to požadovat. Samozřejmě stavební úřad to vysvětlí, to očekávám. </w:t>
      </w:r>
    </w:p>
    <w:p w:rsidR="00F5770C" w:rsidRDefault="00F5770C" w:rsidP="00F5770C">
      <w:pPr>
        <w:pStyle w:val="Styl1"/>
      </w:pPr>
    </w:p>
    <w:p w:rsidR="00F5770C" w:rsidRDefault="00F5770C" w:rsidP="00F5770C">
      <w:pPr>
        <w:pStyle w:val="Styl1"/>
      </w:pPr>
      <w:r>
        <w:t>Ing. arch. Drahozal</w:t>
      </w:r>
    </w:p>
    <w:p w:rsidR="00F5770C" w:rsidRDefault="00F5770C" w:rsidP="00F5770C">
      <w:pPr>
        <w:pStyle w:val="Styl1"/>
      </w:pPr>
      <w:r>
        <w:t>- kolega Pém jen předjímá, že se tam děje něco v rozporu se stavebním zákonem nebo s územním plánem, to my nevíme v </w:t>
      </w:r>
      <w:proofErr w:type="spellStart"/>
      <w:r>
        <w:t>tuhletu</w:t>
      </w:r>
      <w:proofErr w:type="spellEnd"/>
      <w:r>
        <w:t xml:space="preserve"> chvíli, pan starosta řekl, že se to prověřuje, takže já bych rozhodně nepředjímal, za sebe jako projektant si myslím, že ta výstavba tam není v rozporu se stavebním </w:t>
      </w:r>
      <w:r>
        <w:lastRenderedPageBreak/>
        <w:t>zákonem, mimochodem na té lokalitě dle územního plánu, které schvalovalo předchozí ZM, to můžou být dokonce bytové domy. Otázka je, že jsme je tam nechtěli, chtěli jsme tam menší měřítko, ale stavební úřad s tím pravděpodobně už nic neudělá, stavební úřad nemůže navrhovat, aby ten dům měl taková a taková okna, ten sleduje jen ano tato stavba je v souladu se zákonem, není, nic jiného nemůže říct, nemůže říct, pane architekte udělejte to malinko nižší</w:t>
      </w:r>
    </w:p>
    <w:p w:rsidR="00F5770C" w:rsidRDefault="00F5770C" w:rsidP="00F5770C">
      <w:pPr>
        <w:pStyle w:val="Styl1"/>
      </w:pPr>
    </w:p>
    <w:p w:rsidR="00F5770C" w:rsidRDefault="00F5770C" w:rsidP="00F5770C">
      <w:pPr>
        <w:pStyle w:val="Styl1"/>
      </w:pPr>
      <w:r>
        <w:t>Mgr. Pém</w:t>
      </w:r>
    </w:p>
    <w:p w:rsidR="00F5770C" w:rsidRDefault="00F5770C" w:rsidP="00F5770C">
      <w:pPr>
        <w:pStyle w:val="Styl1"/>
      </w:pPr>
      <w:r>
        <w:t xml:space="preserve">- já se domnívám, že v památkové zóně, jak paní tu správně říkala, že jsou tam francouzská okna na zem, že to není v řadové zástavbě, jakou jsme si tam představovali, tak to se domnívám, že stavební úřad by se k tomu mohl vyjádřit, když se vyjadřuje k barvě, materiálu, jestli smíme udělat okna dřevěná nebo plastová, podruhé tam přijdou a </w:t>
      </w:r>
      <w:proofErr w:type="gramStart"/>
      <w:r>
        <w:t>řeknou</w:t>
      </w:r>
      <w:proofErr w:type="gramEnd"/>
      <w:r>
        <w:t xml:space="preserve"> ono se nám to </w:t>
      </w:r>
      <w:proofErr w:type="gramStart"/>
      <w:r>
        <w:t>líbí</w:t>
      </w:r>
      <w:proofErr w:type="gramEnd"/>
      <w:r>
        <w:t>, ono je to hezké</w:t>
      </w:r>
    </w:p>
    <w:p w:rsidR="00F5770C" w:rsidRDefault="00F5770C" w:rsidP="00F5770C">
      <w:pPr>
        <w:pStyle w:val="Styl1"/>
      </w:pPr>
    </w:p>
    <w:p w:rsidR="00F5770C" w:rsidRDefault="00F5770C" w:rsidP="00F5770C">
      <w:pPr>
        <w:pStyle w:val="Styl1"/>
      </w:pPr>
      <w:r>
        <w:t>Ing. arch. Drahozal</w:t>
      </w:r>
    </w:p>
    <w:p w:rsidR="00F5770C" w:rsidRDefault="00F5770C" w:rsidP="00F5770C">
      <w:pPr>
        <w:pStyle w:val="Styl1"/>
      </w:pPr>
      <w:r>
        <w:t>- směšujete dvě funkce – stavebního úřadu a památkářů</w:t>
      </w:r>
    </w:p>
    <w:p w:rsidR="00F5770C" w:rsidRDefault="00F5770C" w:rsidP="00F5770C">
      <w:pPr>
        <w:pStyle w:val="Styl1"/>
      </w:pPr>
    </w:p>
    <w:p w:rsidR="00F5770C" w:rsidRDefault="00F5770C" w:rsidP="00F5770C">
      <w:pPr>
        <w:pStyle w:val="Styl1"/>
      </w:pPr>
      <w:r>
        <w:t>p. starosta</w:t>
      </w:r>
    </w:p>
    <w:p w:rsidR="00F5770C" w:rsidRDefault="00F5770C" w:rsidP="00F5770C">
      <w:pPr>
        <w:pStyle w:val="Styl1"/>
      </w:pPr>
      <w:r>
        <w:t>- uvedl jsem, že šetříme stav, který ještě není uzavřen, nevíme, k čemu dojdeme. Prosím nevyjadřujme se k něčemu, když nemáme podklady, vydržme, máme na to ještě pár týdnů, abychom to dořešili, bude zpráva, zašleme obyvatelům zprávu</w:t>
      </w:r>
    </w:p>
    <w:p w:rsidR="00F5770C" w:rsidRDefault="00F5770C" w:rsidP="00F5770C">
      <w:pPr>
        <w:pStyle w:val="Styl1"/>
      </w:pPr>
    </w:p>
    <w:p w:rsidR="00F5770C" w:rsidRDefault="00F5770C" w:rsidP="00F5770C">
      <w:pPr>
        <w:pStyle w:val="Styl1"/>
      </w:pPr>
      <w:r>
        <w:t>Ing. Červený</w:t>
      </w:r>
    </w:p>
    <w:p w:rsidR="00F5770C" w:rsidRDefault="00F5770C" w:rsidP="00F5770C">
      <w:pPr>
        <w:pStyle w:val="Styl1"/>
      </w:pPr>
      <w:r>
        <w:t>- dvě poznámky, dům na parcele 9 a 10 bude samostatně stojící, bude dostavěna výstavba na sousední parcele, a pokud máte pocit, že kdekoli v Roudnici se parkuje špatně, jako že se parkuje špatně, tak zavolejte městskou policii nebo Policii ČR, aby se to řešilo, aby se ti lidé naučili, jak se mají chovat na veřejném prostranství. Doufám, že až bude celá lokalita dostavěná, vítá městský mix, že ta zástavba nebude jednotná, protože to město i ta stará zástavba se vyvíjela různě a dostane to takový svůj charakter a pak si myslím a věřím tomu, že až bude dostavěno všechno, že budeme všichni spokojeni včetně vás, kteří tam bydlíte včetně nás, kteří tam chodíme a užíváme společně to veřejné prostranství</w:t>
      </w:r>
    </w:p>
    <w:p w:rsidR="00F5770C" w:rsidRDefault="00F5770C" w:rsidP="00F5770C">
      <w:pPr>
        <w:pStyle w:val="Styl1"/>
      </w:pPr>
    </w:p>
    <w:p w:rsidR="00F5770C" w:rsidRDefault="00F5770C" w:rsidP="00F5770C">
      <w:pPr>
        <w:pStyle w:val="Styl1"/>
      </w:pPr>
      <w:r>
        <w:t>p. L</w:t>
      </w:r>
    </w:p>
    <w:p w:rsidR="00F5770C" w:rsidRDefault="00F5770C" w:rsidP="00F5770C">
      <w:pPr>
        <w:pStyle w:val="Styl1"/>
      </w:pPr>
      <w:r>
        <w:t xml:space="preserve">- kdybychom měli volat městskou policii pokaždé, když tam někdo porušuje parkování, tak bychom nedělali nic jiného než bychom volali městskou policii. Já jsem třeba volala městskou policii několikrát, kdy tam celá </w:t>
      </w:r>
      <w:proofErr w:type="spellStart"/>
      <w:r>
        <w:t>Štěpárna</w:t>
      </w:r>
      <w:proofErr w:type="spellEnd"/>
      <w:r>
        <w:t xml:space="preserve"> byla v dýmu, protože tam vypalovali vytrhaný nálety a měli povolení životního prostředí, což jsem nepochopila, protože i když je to ve vegetačním klidu, tak to neznamená, že je to suché a nedokážete si představit, v čem jsme tam celý týden fungovali. Dobrý, staví se, jsme rádi, že se tam staví, protože tam byli bezdomovci, byli tam feťáci, byl tam bordel, souhlasíme s tím. Ale jak tady řekl i pan Pém, my jsme očekávali, že to bude jednotné, ucelené, vhodné do této části města, právě z toho důvodu, já jsem roudnická, minimálně 10 let se tato lokalita řeší, jak tady bylo zmíněno, spousta projektů, spousta nápadů a teď jsme všichni překvapení z toho, jak to nakonec dopadlo, že ani památková péče se k tomu nevyjadřuje a musím říct, ta francouzská okna, nezlobte se na mě, běžte se tam podívat, to se podle mne do památkové zóny vůbec nehodí, nemluvě o tom, že tam dochází k narušení soukromí, už teď obrovský úbytek slunečního svitu, denního světla, zastínění, výhledu, to všechno už je teď prokazatelný a to tam ještě nestojí čtyři domy</w:t>
      </w:r>
    </w:p>
    <w:p w:rsidR="00F5770C" w:rsidRDefault="00F5770C" w:rsidP="00F5770C">
      <w:pPr>
        <w:pStyle w:val="Styl1"/>
      </w:pPr>
    </w:p>
    <w:p w:rsidR="00F5770C" w:rsidRDefault="00F5770C" w:rsidP="00F5770C">
      <w:pPr>
        <w:pStyle w:val="Styl1"/>
      </w:pPr>
      <w:r>
        <w:t>Ing. Červený</w:t>
      </w:r>
    </w:p>
    <w:p w:rsidR="00F5770C" w:rsidRDefault="00F5770C" w:rsidP="00F5770C">
      <w:pPr>
        <w:pStyle w:val="Styl1"/>
      </w:pPr>
      <w:r>
        <w:t>- nejsem kompetentní, abych toto posuzoval, musíme počkat na to, co říkal p. starosta, aby to posoudila jak státní správa, tak samospráva, ale budu si trvat na tom, že až bude postaveno, věřím, že to bude lepší</w:t>
      </w:r>
    </w:p>
    <w:p w:rsidR="00F5770C" w:rsidRDefault="00F5770C" w:rsidP="00F5770C">
      <w:pPr>
        <w:pStyle w:val="Styl1"/>
      </w:pPr>
    </w:p>
    <w:p w:rsidR="00F5770C" w:rsidRDefault="00F5770C" w:rsidP="00F5770C">
      <w:pPr>
        <w:pStyle w:val="Styl1"/>
      </w:pPr>
      <w:r>
        <w:t>p. starosta</w:t>
      </w:r>
    </w:p>
    <w:p w:rsidR="00F5770C" w:rsidRDefault="00F5770C" w:rsidP="00F5770C">
      <w:pPr>
        <w:pStyle w:val="Styl1"/>
      </w:pPr>
      <w:r>
        <w:t xml:space="preserve">- děkuji za připomínky, dostali jsme je, pracujeme s nimi, samozřejmě, co bude v souladu se zákonem, jak se říká, přes to vlak nejede, pokračuje, je v souladu se zákonem. Zjistí-li se něco, co není v souladu se zákonem, samozřejmě stavební úřad bude určitě konat a už to řekl i kolega Drahozal, město počítá s tím, že po dostavbě všech domů tam budou nějaké další investice na úpravu celého </w:t>
      </w:r>
      <w:r>
        <w:lastRenderedPageBreak/>
        <w:t>veřejného prostranství, protože už dnes je jasné, že tam nějaký zásah bude muset být, ne že budeme likvidovat zeleň, ale že to tam nějakým způsobem upravíme tak, aby to bylo nějaké řízené parkování, aby tam ten život byl jednodušší a nekomplikovalo to věci, o kterých teď mluvíme</w:t>
      </w:r>
    </w:p>
    <w:p w:rsidR="00F5770C" w:rsidRDefault="00F5770C" w:rsidP="00F5770C">
      <w:pPr>
        <w:pStyle w:val="Styl1"/>
      </w:pPr>
    </w:p>
    <w:p w:rsidR="00F5770C" w:rsidRDefault="00F5770C" w:rsidP="00F5770C">
      <w:pPr>
        <w:pStyle w:val="Styl1"/>
      </w:pPr>
      <w:r>
        <w:t>Ing. arch. Drahozal</w:t>
      </w:r>
    </w:p>
    <w:p w:rsidR="00F5770C" w:rsidRDefault="00F5770C" w:rsidP="00F5770C">
      <w:pPr>
        <w:pStyle w:val="Styl1"/>
      </w:pPr>
      <w:r>
        <w:t xml:space="preserve">- není možné se vymlouvat na stavební úřad nebo územní plánování, že tam ohlídá ty domy, protože tam mohou být bytové domy, mnohem větší než tam jsou a jediný pravděpodobný způsob, jak garantovat nějaký vzhled, který si tenkrát město přálo, pravděpodobně bylo při prodeji v podmínkách </w:t>
      </w:r>
      <w:proofErr w:type="spellStart"/>
      <w:r>
        <w:t>výb</w:t>
      </w:r>
      <w:proofErr w:type="spellEnd"/>
      <w:r>
        <w:t xml:space="preserve">. </w:t>
      </w:r>
      <w:proofErr w:type="gramStart"/>
      <w:r>
        <w:t>řízení</w:t>
      </w:r>
      <w:proofErr w:type="gramEnd"/>
      <w:r>
        <w:t xml:space="preserve"> a v těch smlouvách a přílohách, nic jiného mě nenapadá, nevidím tu úkol pro státní správu, ale pro samosprávu a je potřeba se z toho poučit pro další prodeje a realizace</w:t>
      </w:r>
    </w:p>
    <w:p w:rsidR="00F5770C" w:rsidRDefault="00F5770C" w:rsidP="00F5770C">
      <w:pPr>
        <w:pStyle w:val="Styl1"/>
      </w:pPr>
    </w:p>
    <w:p w:rsidR="00F5770C" w:rsidRDefault="00F5770C" w:rsidP="00F5770C">
      <w:pPr>
        <w:pStyle w:val="Styl1"/>
      </w:pPr>
      <w:r>
        <w:t>Ing. Červený</w:t>
      </w:r>
    </w:p>
    <w:p w:rsidR="00F5770C" w:rsidRDefault="00F5770C" w:rsidP="00F5770C">
      <w:pPr>
        <w:pStyle w:val="Styl1"/>
      </w:pPr>
      <w:r>
        <w:t xml:space="preserve">- poznámka k veřejnému prostranství – máme tu studii veř. </w:t>
      </w:r>
      <w:proofErr w:type="gramStart"/>
      <w:r>
        <w:t>prostranství</w:t>
      </w:r>
      <w:proofErr w:type="gramEnd"/>
      <w:r>
        <w:t xml:space="preserve">, na </w:t>
      </w:r>
      <w:proofErr w:type="spellStart"/>
      <w:r>
        <w:t>Štěpárnu</w:t>
      </w:r>
      <w:proofErr w:type="spellEnd"/>
      <w:r>
        <w:t xml:space="preserve"> to zpracováno nebylo, bylo, takže máme prvotní studii, abychom už začali projektovat, protože čekat na to až se prodají zbývající dvě parcely, pak se čekalo, až se ty dva domy postaví, tzn. můžeme čekat 5 a více let, tak bych byl pro, abychom hledali peníze na příští rok</w:t>
      </w:r>
    </w:p>
    <w:p w:rsidR="00F5770C" w:rsidRDefault="00F5770C" w:rsidP="00F5770C">
      <w:pPr>
        <w:pStyle w:val="Styl1"/>
      </w:pPr>
    </w:p>
    <w:p w:rsidR="00F5770C" w:rsidRDefault="00F5770C" w:rsidP="00F5770C">
      <w:pPr>
        <w:pStyle w:val="Styl1"/>
      </w:pPr>
      <w:r>
        <w:t xml:space="preserve">p. starosta </w:t>
      </w:r>
    </w:p>
    <w:p w:rsidR="00F5770C" w:rsidRDefault="00F5770C" w:rsidP="00F5770C">
      <w:pPr>
        <w:pStyle w:val="Styl1"/>
      </w:pPr>
      <w:r>
        <w:t>- děkuji za připomínku, vám děkuji za připomínku, vidíte bohatou diskuzi, je o to zájem, máme nějaké normy, mantinely, legislativu, kterou musíme dodržovat.</w:t>
      </w:r>
    </w:p>
    <w:p w:rsidR="00F5770C" w:rsidRDefault="00F5770C" w:rsidP="00F5770C">
      <w:pPr>
        <w:pStyle w:val="Styl1"/>
      </w:pPr>
    </w:p>
    <w:p w:rsidR="00F5770C" w:rsidRDefault="00F5770C" w:rsidP="00F5770C">
      <w:pPr>
        <w:pStyle w:val="Styl1"/>
      </w:pPr>
      <w:r>
        <w:t>p. SČ</w:t>
      </w:r>
    </w:p>
    <w:p w:rsidR="00F5770C" w:rsidRDefault="00F5770C" w:rsidP="00F5770C">
      <w:pPr>
        <w:pStyle w:val="Styl1"/>
      </w:pPr>
      <w:r>
        <w:t>- jak je daleko dodatek se Sokolskou župou podřipskou o přemístění hřiště a nerozuměli p. Řezníčkovi, když mluvil o Smetanově náměstí</w:t>
      </w:r>
    </w:p>
    <w:p w:rsidR="00F5770C" w:rsidRDefault="00F5770C" w:rsidP="00F5770C">
      <w:pPr>
        <w:pStyle w:val="Styl1"/>
      </w:pPr>
    </w:p>
    <w:p w:rsidR="00F5770C" w:rsidRDefault="00F5770C" w:rsidP="00F5770C">
      <w:pPr>
        <w:pStyle w:val="Styl1"/>
      </w:pPr>
      <w:r>
        <w:t>p. starosta</w:t>
      </w:r>
    </w:p>
    <w:p w:rsidR="00F5770C" w:rsidRDefault="00F5770C" w:rsidP="00F5770C">
      <w:pPr>
        <w:pStyle w:val="Styl1"/>
      </w:pPr>
      <w:r>
        <w:t>- k dodatku – smlouva je již podepsaná</w:t>
      </w:r>
    </w:p>
    <w:p w:rsidR="00F5770C" w:rsidRDefault="00F5770C" w:rsidP="00F5770C">
      <w:pPr>
        <w:pStyle w:val="Styl1"/>
      </w:pPr>
    </w:p>
    <w:p w:rsidR="00F5770C" w:rsidRDefault="00F5770C" w:rsidP="00F5770C">
      <w:pPr>
        <w:pStyle w:val="Styl1"/>
      </w:pPr>
      <w:r>
        <w:t>p. místostarosta Řezníček</w:t>
      </w:r>
    </w:p>
    <w:p w:rsidR="00F5770C" w:rsidRDefault="00F5770C" w:rsidP="00F5770C">
      <w:pPr>
        <w:pStyle w:val="Styl1"/>
      </w:pPr>
      <w:r>
        <w:t>- Smetanovo náměstí – RM schválila zakázku na zpracování projektové dokumentace na revitalizaci prostoru Smetanova náměstí</w:t>
      </w:r>
    </w:p>
    <w:p w:rsidR="00F5770C" w:rsidRDefault="00F5770C" w:rsidP="00F5770C">
      <w:pPr>
        <w:pStyle w:val="Styl1"/>
      </w:pPr>
    </w:p>
    <w:p w:rsidR="00F5770C" w:rsidRDefault="00F5770C" w:rsidP="00F5770C">
      <w:pPr>
        <w:pStyle w:val="Styl1"/>
      </w:pPr>
      <w:r>
        <w:t>p. SČ</w:t>
      </w:r>
    </w:p>
    <w:p w:rsidR="00F5770C" w:rsidRDefault="00F5770C" w:rsidP="00F5770C">
      <w:pPr>
        <w:pStyle w:val="Styl1"/>
      </w:pPr>
      <w:r>
        <w:t>- veřejnost s tím pak bude seznámená?</w:t>
      </w:r>
    </w:p>
    <w:p w:rsidR="00F5770C" w:rsidRDefault="00F5770C" w:rsidP="00F5770C">
      <w:pPr>
        <w:pStyle w:val="Styl1"/>
      </w:pPr>
    </w:p>
    <w:p w:rsidR="00F5770C" w:rsidRDefault="00F5770C" w:rsidP="00F5770C">
      <w:pPr>
        <w:pStyle w:val="Styl1"/>
      </w:pPr>
      <w:r>
        <w:t>p. starosta</w:t>
      </w:r>
    </w:p>
    <w:p w:rsidR="00F5770C" w:rsidRDefault="00F5770C" w:rsidP="00F5770C">
      <w:pPr>
        <w:pStyle w:val="Styl1"/>
      </w:pPr>
      <w:r>
        <w:t>- určitě</w:t>
      </w:r>
    </w:p>
    <w:p w:rsidR="00F5770C" w:rsidRDefault="00F5770C" w:rsidP="00F5770C">
      <w:pPr>
        <w:pStyle w:val="Styl1"/>
      </w:pPr>
    </w:p>
    <w:p w:rsidR="00F5770C" w:rsidRDefault="00F5770C" w:rsidP="00F5770C">
      <w:pPr>
        <w:pStyle w:val="Styl1"/>
      </w:pPr>
      <w:r>
        <w:t>p. tajemník</w:t>
      </w:r>
    </w:p>
    <w:p w:rsidR="00F5770C" w:rsidRDefault="00F5770C" w:rsidP="00F5770C">
      <w:pPr>
        <w:pStyle w:val="Styl1"/>
      </w:pPr>
      <w:r>
        <w:t xml:space="preserve">- Smetanovo nám. – byla vyhlášena veřejná zakázka na projektanta, ten bude </w:t>
      </w:r>
      <w:proofErr w:type="spellStart"/>
      <w:r>
        <w:t>vysoutěžen</w:t>
      </w:r>
      <w:proofErr w:type="spellEnd"/>
      <w:r>
        <w:t xml:space="preserve"> v průběhu měsíce května, ten bude od června a následující měsíce zpracovávat projekt, v průběhu zpracování ještě před finálním p. starosta s tím seznámí veřejnost z místa bydliště, samotná realizace parku se předpokládá až v r. 2022</w:t>
      </w:r>
    </w:p>
    <w:p w:rsidR="00F5770C" w:rsidRDefault="00F5770C" w:rsidP="00F5770C">
      <w:pPr>
        <w:pStyle w:val="Styl1"/>
      </w:pPr>
    </w:p>
    <w:p w:rsidR="00F5770C" w:rsidRDefault="00F5770C" w:rsidP="00F5770C">
      <w:pPr>
        <w:pStyle w:val="Styl1"/>
      </w:pPr>
      <w:r>
        <w:t>p. SČ</w:t>
      </w:r>
    </w:p>
    <w:p w:rsidR="00F5770C" w:rsidRDefault="00F5770C" w:rsidP="00F5770C">
      <w:pPr>
        <w:pStyle w:val="Styl1"/>
      </w:pPr>
      <w:r>
        <w:t>- zda je možné někde najít dodatek ke smlouvě se Sokoly</w:t>
      </w:r>
    </w:p>
    <w:p w:rsidR="00F5770C" w:rsidRDefault="00F5770C" w:rsidP="00F5770C">
      <w:pPr>
        <w:pStyle w:val="Styl1"/>
      </w:pPr>
    </w:p>
    <w:p w:rsidR="00F5770C" w:rsidRDefault="00F5770C" w:rsidP="00F5770C">
      <w:pPr>
        <w:pStyle w:val="Styl1"/>
      </w:pPr>
      <w:r>
        <w:t>p. tajemník</w:t>
      </w:r>
    </w:p>
    <w:p w:rsidR="00F5770C" w:rsidRDefault="00F5770C" w:rsidP="00F5770C">
      <w:pPr>
        <w:pStyle w:val="Styl1"/>
      </w:pPr>
      <w:r>
        <w:t xml:space="preserve">- smlouvy </w:t>
      </w:r>
      <w:proofErr w:type="gramStart"/>
      <w:r>
        <w:t>zveřejňujeme,  je</w:t>
      </w:r>
      <w:proofErr w:type="gramEnd"/>
      <w:r>
        <w:t xml:space="preserve"> to dodatek na přemístění oranžového hřiště do parku Josefa Hory, dodatek je v registru smluv na stránkách města</w:t>
      </w:r>
    </w:p>
    <w:p w:rsidR="00F5770C" w:rsidRDefault="00F5770C" w:rsidP="00F5770C">
      <w:pPr>
        <w:pStyle w:val="Styl1"/>
      </w:pPr>
    </w:p>
    <w:p w:rsidR="00F5770C" w:rsidRDefault="00F5770C" w:rsidP="00F5770C">
      <w:pPr>
        <w:pStyle w:val="Styl1"/>
      </w:pPr>
      <w:r>
        <w:t>p. K</w:t>
      </w:r>
    </w:p>
    <w:p w:rsidR="00F5770C" w:rsidRDefault="00F5770C" w:rsidP="00F5770C">
      <w:pPr>
        <w:pStyle w:val="Styl1"/>
      </w:pPr>
      <w:r>
        <w:t xml:space="preserve">- bydlí Na Čihadlech – v posledních RN viděl, jak bude vypadat úprava Riegrovy ul., na konci Riegrovy ul. u špýcharu je nepříjemná křižovatka, kde už léta navrhuje, aby se tam udělal kruhák, chtěl bych vás požádat, zda byste se nezamysleli, plán na to není, jestli by se ten kruhák nedal realizovat, byly </w:t>
      </w:r>
      <w:r>
        <w:lastRenderedPageBreak/>
        <w:t xml:space="preserve">tady vzneseny připomínky, že to p. L brzdí, já jsem s p. L v době, kdy se dalo ještě hrát, často jsem s ním hovořil a p. M, který to měl na starosti, říkal, že o ničem neví, že nebyl osloven a dnes jsem se dozvěděl, že to předal p. Ing. Š, který řekl, že nemá zásadní připomínky, ale že by potřeboval vidět ten plán a pak že řekne jestli ano nebo ne, tak jestli by bylo možné, aby naši architekti se nad tím zamysleli, protože tam když někdo jede od </w:t>
      </w:r>
      <w:proofErr w:type="spellStart"/>
      <w:r>
        <w:t>Mevy</w:t>
      </w:r>
      <w:proofErr w:type="spellEnd"/>
      <w:r>
        <w:t>, tak tam čeká 10 minut než se dostane, ti co jezdí z Bezděkova mají přednost, jedou velkou rychlostí, ohrožují tam chodce, kdežto kdyby byl kruhák, tak by museli zpomalit a zapojit se do toho provozu tak, jak je to u Billy a jiných kruhových objezdech a bylo by to bezpečnější, tak se nad tím prosím vás zamyslete. Já vím, že teď už je pozdě, ale do budoucna jestli by se to nedalo vyřešit</w:t>
      </w:r>
    </w:p>
    <w:p w:rsidR="00F5770C" w:rsidRDefault="00F5770C" w:rsidP="00F5770C">
      <w:pPr>
        <w:pStyle w:val="Styl1"/>
      </w:pPr>
    </w:p>
    <w:p w:rsidR="00F5770C" w:rsidRDefault="00F5770C" w:rsidP="00F5770C">
      <w:pPr>
        <w:pStyle w:val="Styl1"/>
      </w:pPr>
      <w:r>
        <w:t>p. starosta</w:t>
      </w:r>
    </w:p>
    <w:p w:rsidR="00F5770C" w:rsidRDefault="00F5770C" w:rsidP="00F5770C">
      <w:pPr>
        <w:pStyle w:val="Styl1"/>
      </w:pPr>
      <w:r>
        <w:t>- opravdu to p. L nebrzdí, s p. L ještě nebylo dokončeno jednání, v této fázi to není naplánováno, ale je představa města, že do budoucna by se tam měl kruhák vybudovat</w:t>
      </w:r>
    </w:p>
    <w:p w:rsidR="00F5770C" w:rsidRDefault="00F5770C" w:rsidP="00F5770C">
      <w:pPr>
        <w:pStyle w:val="Styl1"/>
      </w:pPr>
    </w:p>
    <w:p w:rsidR="00F5770C" w:rsidRDefault="00F5770C" w:rsidP="00F5770C">
      <w:pPr>
        <w:pStyle w:val="Styl1"/>
      </w:pPr>
      <w:r>
        <w:t>p. K</w:t>
      </w:r>
    </w:p>
    <w:p w:rsidR="00F5770C" w:rsidRDefault="00F5770C" w:rsidP="00F5770C">
      <w:pPr>
        <w:pStyle w:val="Styl1"/>
      </w:pPr>
      <w:r>
        <w:t>- jezdí tam i linkové autobusy, tím by se ulehčilo kruháku u Billy zase a nemusely by jezdit Riegrovou ul., to je přece rozumné</w:t>
      </w:r>
    </w:p>
    <w:p w:rsidR="00F5770C" w:rsidRDefault="00F5770C" w:rsidP="00F5770C">
      <w:pPr>
        <w:pStyle w:val="Styl1"/>
      </w:pPr>
    </w:p>
    <w:p w:rsidR="00F5770C" w:rsidRDefault="00F5770C" w:rsidP="00F5770C">
      <w:pPr>
        <w:pStyle w:val="Styl1"/>
      </w:pPr>
      <w:r>
        <w:t>p. starosta</w:t>
      </w:r>
    </w:p>
    <w:p w:rsidR="00F5770C" w:rsidRDefault="00F5770C" w:rsidP="00F5770C">
      <w:pPr>
        <w:pStyle w:val="Styl1"/>
      </w:pPr>
      <w:r>
        <w:t>- máte pravdu, co říkáte, s tím souhlasíme, v této fázi to není, ale věřím, že do budoucna tam bude kruhák</w:t>
      </w:r>
    </w:p>
    <w:p w:rsidR="00F5770C" w:rsidRDefault="00F5770C" w:rsidP="00F5770C">
      <w:pPr>
        <w:pStyle w:val="Styl1"/>
      </w:pPr>
    </w:p>
    <w:p w:rsidR="00F5770C" w:rsidRDefault="00F5770C" w:rsidP="00F5770C">
      <w:pPr>
        <w:pStyle w:val="Styl1"/>
      </w:pPr>
      <w:r>
        <w:t>p. L</w:t>
      </w:r>
    </w:p>
    <w:p w:rsidR="00F5770C" w:rsidRDefault="00F5770C" w:rsidP="00F5770C">
      <w:pPr>
        <w:pStyle w:val="Styl1"/>
      </w:pPr>
      <w:r>
        <w:t>- v jaké fázi je řešení problému přecházení v lokalitě Neklanova a Školní ulice, místo pro přecházení, které tam vzniklo, tak už je zase smazané a už není ani vidět, takže v tuto chvíli, když jde dítě ze sídliště Hracholusky a chce dojít dejme tomu do Praktické nebo do Smartu nebo pokračovat dál, tak nemá kde přejít</w:t>
      </w:r>
    </w:p>
    <w:p w:rsidR="00F5770C" w:rsidRDefault="00F5770C" w:rsidP="00F5770C">
      <w:pPr>
        <w:pStyle w:val="Styl1"/>
      </w:pPr>
    </w:p>
    <w:p w:rsidR="00F5770C" w:rsidRDefault="00F5770C" w:rsidP="00F5770C">
      <w:pPr>
        <w:pStyle w:val="Styl1"/>
      </w:pPr>
      <w:r>
        <w:t>p. místostarosta Řezníček</w:t>
      </w:r>
    </w:p>
    <w:p w:rsidR="00F5770C" w:rsidRDefault="00F5770C" w:rsidP="00F5770C">
      <w:pPr>
        <w:pStyle w:val="Styl1"/>
      </w:pPr>
      <w:r>
        <w:t xml:space="preserve">- máte pravdu, bylo to tam namalováno po rekonstrukci celých těch ulic barvou, v současné době </w:t>
      </w:r>
      <w:proofErr w:type="gramStart"/>
      <w:r>
        <w:t>tzn.</w:t>
      </w:r>
      <w:proofErr w:type="gramEnd"/>
      <w:r>
        <w:t xml:space="preserve"> v květnu to </w:t>
      </w:r>
      <w:proofErr w:type="gramStart"/>
      <w:r>
        <w:t>budeme</w:t>
      </w:r>
      <w:proofErr w:type="gramEnd"/>
      <w:r>
        <w:t xml:space="preserve"> malovat umělou hmotou tak, aby to vydrželo déle. Bohužel k tomu potřebujeme týden, aby bylo 10 st. nad nulou, což se bohužel ještě nepodařilo, ale RMS jsou připraveny, že v průběhu měsíce května to všechno bude domalováno tak, jak to bylo předtím s tím, že to bude namalováno trvanlivěji a bude to déle vidět, v průběhu měsíce května by mělo být na té křižovatce všechno dokončeno</w:t>
      </w:r>
    </w:p>
    <w:p w:rsidR="00F5770C" w:rsidRDefault="00F5770C" w:rsidP="00F5770C">
      <w:pPr>
        <w:pStyle w:val="Styl1"/>
      </w:pPr>
    </w:p>
    <w:p w:rsidR="00F5770C" w:rsidRDefault="00F5770C" w:rsidP="00F5770C">
      <w:pPr>
        <w:pStyle w:val="Styl1"/>
      </w:pPr>
      <w:r>
        <w:t>p. L</w:t>
      </w:r>
    </w:p>
    <w:p w:rsidR="00F5770C" w:rsidRDefault="00F5770C" w:rsidP="00F5770C">
      <w:pPr>
        <w:pStyle w:val="Styl1"/>
      </w:pPr>
      <w:r>
        <w:t xml:space="preserve">- domalováno jako to bylo předtím, tzn. že tam bude </w:t>
      </w:r>
      <w:proofErr w:type="gramStart"/>
      <w:r>
        <w:t>přechod jako</w:t>
      </w:r>
      <w:proofErr w:type="gramEnd"/>
      <w:r>
        <w:t xml:space="preserve"> to bylo předtím?</w:t>
      </w:r>
    </w:p>
    <w:p w:rsidR="00F5770C" w:rsidRDefault="00F5770C" w:rsidP="00F5770C">
      <w:pPr>
        <w:pStyle w:val="Styl1"/>
      </w:pPr>
    </w:p>
    <w:p w:rsidR="00F5770C" w:rsidRDefault="00F5770C" w:rsidP="00F5770C">
      <w:pPr>
        <w:pStyle w:val="Styl1"/>
      </w:pPr>
      <w:r>
        <w:t>p. místostarosta Řezníček</w:t>
      </w:r>
    </w:p>
    <w:p w:rsidR="00F5770C" w:rsidRDefault="00F5770C" w:rsidP="00F5770C">
      <w:pPr>
        <w:pStyle w:val="Styl1"/>
      </w:pPr>
      <w:r>
        <w:t>- místa pro přecházení, která tam byla po dokončení rekonstrukce</w:t>
      </w:r>
    </w:p>
    <w:p w:rsidR="00F5770C" w:rsidRDefault="00F5770C" w:rsidP="00F5770C">
      <w:pPr>
        <w:pStyle w:val="Styl1"/>
      </w:pPr>
    </w:p>
    <w:p w:rsidR="00F5770C" w:rsidRDefault="00F5770C" w:rsidP="00F5770C">
      <w:pPr>
        <w:pStyle w:val="Styl1"/>
      </w:pPr>
      <w:r>
        <w:t>p. L</w:t>
      </w:r>
    </w:p>
    <w:p w:rsidR="00F5770C" w:rsidRDefault="00F5770C" w:rsidP="00F5770C">
      <w:pPr>
        <w:pStyle w:val="Styl1"/>
      </w:pPr>
      <w:r>
        <w:t>- neuvažovali jste na tomto velmi frekventovaném místě o nějakém místě pro přecházení v Neklanově ul.</w:t>
      </w:r>
    </w:p>
    <w:p w:rsidR="00F5770C" w:rsidRDefault="00F5770C" w:rsidP="00F5770C">
      <w:pPr>
        <w:pStyle w:val="Styl1"/>
      </w:pPr>
    </w:p>
    <w:p w:rsidR="00F5770C" w:rsidRDefault="00F5770C" w:rsidP="00F5770C">
      <w:pPr>
        <w:pStyle w:val="Styl1"/>
      </w:pPr>
      <w:r>
        <w:t>p. místostarosta Řezníček</w:t>
      </w:r>
    </w:p>
    <w:p w:rsidR="00F5770C" w:rsidRDefault="00F5770C" w:rsidP="00F5770C">
      <w:pPr>
        <w:pStyle w:val="Styl1"/>
      </w:pPr>
      <w:r>
        <w:t>- je připraven nový přechod, nebude to až přímo v té křižovatce, protože je to děláno z dotačních peněz a nelze tam nic přidělávat, nicméně přechod pro chodce je již naplánován a bude jak je trafostanice vedle nejdelšího paneláku v </w:t>
      </w:r>
      <w:proofErr w:type="spellStart"/>
      <w:r>
        <w:t>Neklance</w:t>
      </w:r>
      <w:proofErr w:type="spellEnd"/>
      <w:r>
        <w:t>, tak tam bude přechod pro chodce se vším tak, jak má být, aby ty děti, které jdou ze sídliště z hladové zdi, mohly tam přejít po přechodu a jít po chodníku do školy</w:t>
      </w:r>
    </w:p>
    <w:p w:rsidR="00F5770C" w:rsidRDefault="00F5770C" w:rsidP="00F5770C">
      <w:pPr>
        <w:pStyle w:val="Styl1"/>
      </w:pPr>
    </w:p>
    <w:p w:rsidR="00F5770C" w:rsidRDefault="00F5770C" w:rsidP="00F5770C">
      <w:pPr>
        <w:pStyle w:val="Styl1"/>
      </w:pPr>
    </w:p>
    <w:p w:rsidR="00F5770C" w:rsidRDefault="00F5770C" w:rsidP="00F5770C">
      <w:pPr>
        <w:pStyle w:val="Styl1"/>
      </w:pPr>
    </w:p>
    <w:p w:rsidR="00F5770C" w:rsidRDefault="00F5770C" w:rsidP="00F5770C">
      <w:pPr>
        <w:pStyle w:val="Styl1"/>
      </w:pPr>
      <w:r>
        <w:lastRenderedPageBreak/>
        <w:t>p. L</w:t>
      </w:r>
    </w:p>
    <w:p w:rsidR="00F5770C" w:rsidRDefault="00F5770C" w:rsidP="00F5770C">
      <w:pPr>
        <w:pStyle w:val="Styl1"/>
      </w:pPr>
      <w:r>
        <w:t>- a je nějaká šance, jak my jako rodiče těch dětí z těch tří škol, tří školek, jedné dětské skupiny, učiliště a střední odborné školy, bychom mohli docílit toho, aby to tam bylo bezpečnější? Protože ten práh, který by měl rádoby zastavit ty učně, kteří tam sviští, ta třicítka, která by je měla zastavit, tak nic z toho se pořád ještě neosvědčilo jako funkční, je něco, co bychom mohli udělat?</w:t>
      </w:r>
    </w:p>
    <w:p w:rsidR="00F5770C" w:rsidRDefault="00F5770C" w:rsidP="00F5770C">
      <w:pPr>
        <w:pStyle w:val="Styl1"/>
      </w:pPr>
    </w:p>
    <w:p w:rsidR="00F5770C" w:rsidRDefault="00F5770C" w:rsidP="00F5770C">
      <w:pPr>
        <w:pStyle w:val="Styl1"/>
      </w:pPr>
      <w:r>
        <w:t>p. místostarosta Řezníček</w:t>
      </w:r>
    </w:p>
    <w:p w:rsidR="00F5770C" w:rsidRDefault="00F5770C" w:rsidP="00F5770C">
      <w:pPr>
        <w:pStyle w:val="Styl1"/>
      </w:pPr>
      <w:r>
        <w:t>- nevím, co máte na mysli</w:t>
      </w:r>
    </w:p>
    <w:p w:rsidR="00F5770C" w:rsidRDefault="00F5770C" w:rsidP="00F5770C">
      <w:pPr>
        <w:pStyle w:val="Styl1"/>
      </w:pPr>
    </w:p>
    <w:p w:rsidR="00F5770C" w:rsidRDefault="00F5770C" w:rsidP="00F5770C">
      <w:pPr>
        <w:pStyle w:val="Styl1"/>
      </w:pPr>
      <w:r>
        <w:t>p. L</w:t>
      </w:r>
    </w:p>
    <w:p w:rsidR="00F5770C" w:rsidRDefault="00F5770C" w:rsidP="00F5770C">
      <w:pPr>
        <w:pStyle w:val="Styl1"/>
      </w:pPr>
      <w:r>
        <w:t>- ten práh má asi takový sklon, což toho mlaďocha, který si koupí auto někde z páté ruky a potřebuje to tam túrovat, nezastaví a mám to vypozorované kolikrát, nevím, jestli to mám natočit</w:t>
      </w:r>
    </w:p>
    <w:p w:rsidR="00F5770C" w:rsidRDefault="00F5770C" w:rsidP="00F5770C">
      <w:pPr>
        <w:pStyle w:val="Styl1"/>
      </w:pPr>
    </w:p>
    <w:p w:rsidR="00F5770C" w:rsidRDefault="00F5770C" w:rsidP="00F5770C">
      <w:pPr>
        <w:pStyle w:val="Styl1"/>
      </w:pPr>
      <w:r>
        <w:t>p. místostarosta Řezníček</w:t>
      </w:r>
    </w:p>
    <w:p w:rsidR="00F5770C" w:rsidRDefault="00F5770C" w:rsidP="00F5770C">
      <w:pPr>
        <w:pStyle w:val="Styl1"/>
      </w:pPr>
      <w:r>
        <w:t xml:space="preserve">- provoz tam úplně asi nezastavíme, zpomalíme tedy, v současné době na to učiliště tam nikdo nejezdí, nicméně jednou ty studenti učiliště tam začnou chodit, </w:t>
      </w:r>
      <w:proofErr w:type="gramStart"/>
      <w:r>
        <w:t>tzn. že</w:t>
      </w:r>
      <w:proofErr w:type="gramEnd"/>
      <w:r>
        <w:t xml:space="preserve"> pak začnou asi jezdit </w:t>
      </w:r>
      <w:proofErr w:type="spellStart"/>
      <w:r>
        <w:t>autama</w:t>
      </w:r>
      <w:proofErr w:type="spellEnd"/>
      <w:r>
        <w:t>, takže až k tomu dojde, můžeme požádat městskou policii s tím, že by tam mohla radarem, který získala, začít měřit rychlost a ono až dáte třem studentům pokutu, tak si to určitě řeknou a ta doprava se určitě zklidní</w:t>
      </w:r>
    </w:p>
    <w:p w:rsidR="00F5770C" w:rsidRDefault="00F5770C" w:rsidP="00F5770C">
      <w:pPr>
        <w:pStyle w:val="Styl1"/>
      </w:pPr>
    </w:p>
    <w:p w:rsidR="00F5770C" w:rsidRDefault="00F5770C" w:rsidP="00F5770C">
      <w:pPr>
        <w:pStyle w:val="Styl1"/>
      </w:pPr>
      <w:r>
        <w:t>p. L</w:t>
      </w:r>
    </w:p>
    <w:p w:rsidR="00F5770C" w:rsidRDefault="00F5770C" w:rsidP="00F5770C">
      <w:pPr>
        <w:pStyle w:val="Styl1"/>
      </w:pPr>
      <w:r>
        <w:t>- to by bylo super, já jsem se tu minule, když jsem tu byla, ptala na ten radar, takže teď je nějaká novinka ohledně radaru, minule jste říkal, že to nejde</w:t>
      </w:r>
    </w:p>
    <w:p w:rsidR="00F5770C" w:rsidRDefault="00F5770C" w:rsidP="00F5770C">
      <w:pPr>
        <w:pStyle w:val="Styl1"/>
      </w:pPr>
    </w:p>
    <w:p w:rsidR="00F5770C" w:rsidRDefault="00F5770C" w:rsidP="00F5770C">
      <w:pPr>
        <w:pStyle w:val="Styl1"/>
      </w:pPr>
      <w:r>
        <w:t>p. starosta</w:t>
      </w:r>
    </w:p>
    <w:p w:rsidR="00F5770C" w:rsidRDefault="00F5770C" w:rsidP="00F5770C">
      <w:pPr>
        <w:pStyle w:val="Styl1"/>
      </w:pPr>
      <w:r>
        <w:t>- máme mobilní radar, který můžeme používat, samozřejmě musíme vždycky s Policií ČR, není to stabilní radar, který tam Policie ČR nepovolila, věřím tomu, že se dohodneme s Policií ČR, že tam budeme měřit</w:t>
      </w:r>
    </w:p>
    <w:p w:rsidR="00F5770C" w:rsidRDefault="00F5770C" w:rsidP="00F5770C">
      <w:pPr>
        <w:pStyle w:val="Styl1"/>
      </w:pPr>
    </w:p>
    <w:p w:rsidR="00F5770C" w:rsidRDefault="00F5770C" w:rsidP="00F5770C">
      <w:pPr>
        <w:pStyle w:val="Styl1"/>
      </w:pPr>
      <w:r>
        <w:t>Dr. Petrák, technická</w:t>
      </w:r>
    </w:p>
    <w:p w:rsidR="00F5770C" w:rsidRDefault="00F5770C" w:rsidP="00F5770C">
      <w:pPr>
        <w:pStyle w:val="Styl1"/>
      </w:pPr>
      <w:r>
        <w:t>- jen doplním, já tímto prostorem chodím několikrát za týden, takže to tam dobře znám, zvlášť jsem to tam sledoval po uklidnění p. Řezníčkem, že je to tam bezpečný a skvěle zařízené, ale tam chybí i vertikální známka, tam není nikde značka, že je tam přechod, takže když tam pojede a nezjistí, že je tam 30, tak v 70 km může rozprášit bandu dětí, takže vertikální se musí dát a kvalitní horizontální značení</w:t>
      </w:r>
    </w:p>
    <w:p w:rsidR="00F5770C" w:rsidRDefault="00F5770C" w:rsidP="00F5770C">
      <w:pPr>
        <w:pStyle w:val="Styl1"/>
      </w:pPr>
    </w:p>
    <w:p w:rsidR="00F5770C" w:rsidRDefault="00F5770C" w:rsidP="00F5770C">
      <w:pPr>
        <w:pStyle w:val="Styl1"/>
      </w:pPr>
      <w:r>
        <w:t>Ing. arch. Drahozal, technická</w:t>
      </w:r>
    </w:p>
    <w:p w:rsidR="00F5770C" w:rsidRDefault="00F5770C" w:rsidP="00F5770C">
      <w:pPr>
        <w:pStyle w:val="Styl1"/>
      </w:pPr>
      <w:r>
        <w:t>- minule jste říkali, že v </w:t>
      </w:r>
      <w:proofErr w:type="spellStart"/>
      <w:r>
        <w:t>Neklance</w:t>
      </w:r>
      <w:proofErr w:type="spellEnd"/>
      <w:r>
        <w:t xml:space="preserve"> nesmíte měřit tak, jak to je</w:t>
      </w:r>
    </w:p>
    <w:p w:rsidR="00F5770C" w:rsidRDefault="00F5770C" w:rsidP="00F5770C">
      <w:pPr>
        <w:pStyle w:val="Styl1"/>
      </w:pPr>
    </w:p>
    <w:p w:rsidR="00F5770C" w:rsidRDefault="00F5770C" w:rsidP="00F5770C">
      <w:pPr>
        <w:pStyle w:val="Styl1"/>
      </w:pPr>
      <w:r>
        <w:t>p. starosta</w:t>
      </w:r>
    </w:p>
    <w:p w:rsidR="00F5770C" w:rsidRDefault="00F5770C" w:rsidP="00F5770C">
      <w:pPr>
        <w:pStyle w:val="Styl1"/>
      </w:pPr>
      <w:r>
        <w:t>- máme přenosný, vezmeme si to na sebe a budeme měřit</w:t>
      </w:r>
    </w:p>
    <w:p w:rsidR="00F5770C" w:rsidRDefault="00F5770C" w:rsidP="00F5770C">
      <w:pPr>
        <w:pStyle w:val="Styl1"/>
      </w:pPr>
    </w:p>
    <w:p w:rsidR="00F5770C" w:rsidRDefault="00F5770C" w:rsidP="00F5770C">
      <w:pPr>
        <w:pStyle w:val="Styl1"/>
      </w:pPr>
      <w:r>
        <w:t>Ing. arch. Drahozal</w:t>
      </w:r>
    </w:p>
    <w:p w:rsidR="00F5770C" w:rsidRDefault="00F5770C" w:rsidP="00F5770C">
      <w:pPr>
        <w:pStyle w:val="Styl1"/>
      </w:pPr>
      <w:r>
        <w:t>- posledně jste říkali, že v </w:t>
      </w:r>
      <w:proofErr w:type="spellStart"/>
      <w:r>
        <w:t>Neklance</w:t>
      </w:r>
      <w:proofErr w:type="spellEnd"/>
      <w:r>
        <w:t xml:space="preserve"> nemůžete měřit, tak řekněte pravdu</w:t>
      </w:r>
    </w:p>
    <w:p w:rsidR="00F5770C" w:rsidRDefault="00F5770C" w:rsidP="00F5770C">
      <w:pPr>
        <w:pStyle w:val="Styl1"/>
      </w:pPr>
    </w:p>
    <w:p w:rsidR="00F5770C" w:rsidRDefault="00F5770C" w:rsidP="00F5770C">
      <w:pPr>
        <w:pStyle w:val="Styl1"/>
      </w:pPr>
      <w:r>
        <w:t>p. tajemník</w:t>
      </w:r>
    </w:p>
    <w:p w:rsidR="00F5770C" w:rsidRDefault="00F5770C" w:rsidP="00F5770C">
      <w:pPr>
        <w:pStyle w:val="Styl1"/>
      </w:pPr>
      <w:r>
        <w:t>- není to pravda, na to jsem minule odpovídal já, Neklanova ul. spadá do oblasti, kde se měřit právě může, je to těch 5 míst</w:t>
      </w:r>
    </w:p>
    <w:p w:rsidR="00F5770C" w:rsidRDefault="00F5770C" w:rsidP="00F5770C">
      <w:pPr>
        <w:pStyle w:val="Styl1"/>
      </w:pPr>
    </w:p>
    <w:p w:rsidR="00F5770C" w:rsidRDefault="00F5770C" w:rsidP="00F5770C">
      <w:pPr>
        <w:pStyle w:val="Styl1"/>
      </w:pPr>
      <w:r>
        <w:t>Ing. arch. Drahozal</w:t>
      </w:r>
    </w:p>
    <w:p w:rsidR="00F5770C" w:rsidRDefault="00F5770C" w:rsidP="00F5770C">
      <w:pPr>
        <w:pStyle w:val="Styl1"/>
      </w:pPr>
      <w:r>
        <w:t xml:space="preserve">- máte vyjmenovaná místa, kde můžete měřit a </w:t>
      </w:r>
      <w:proofErr w:type="spellStart"/>
      <w:r>
        <w:t>Neklanka</w:t>
      </w:r>
      <w:proofErr w:type="spellEnd"/>
      <w:r>
        <w:t xml:space="preserve"> je mezi nimi?</w:t>
      </w:r>
    </w:p>
    <w:p w:rsidR="00F5770C" w:rsidRDefault="00F5770C" w:rsidP="00F5770C">
      <w:pPr>
        <w:pStyle w:val="Styl1"/>
      </w:pPr>
    </w:p>
    <w:p w:rsidR="00F5770C" w:rsidRDefault="00F5770C" w:rsidP="00F5770C">
      <w:pPr>
        <w:pStyle w:val="Styl1"/>
      </w:pPr>
      <w:r>
        <w:t>p. tajemník</w:t>
      </w:r>
    </w:p>
    <w:p w:rsidR="00F5770C" w:rsidRDefault="00F5770C" w:rsidP="00F5770C">
      <w:pPr>
        <w:pStyle w:val="Styl1"/>
      </w:pPr>
      <w:r>
        <w:t>- ano, přesně tak</w:t>
      </w:r>
    </w:p>
    <w:p w:rsidR="00F5770C" w:rsidRDefault="00F5770C" w:rsidP="00F5770C">
      <w:pPr>
        <w:pStyle w:val="Styl1"/>
      </w:pPr>
    </w:p>
    <w:p w:rsidR="00F5770C" w:rsidRDefault="00F5770C" w:rsidP="00F5770C">
      <w:pPr>
        <w:pStyle w:val="Styl1"/>
      </w:pPr>
      <w:r>
        <w:lastRenderedPageBreak/>
        <w:t>Ing. arch. Drahozal</w:t>
      </w:r>
    </w:p>
    <w:p w:rsidR="00F5770C" w:rsidRDefault="00F5770C" w:rsidP="00F5770C">
      <w:pPr>
        <w:pStyle w:val="Styl1"/>
      </w:pPr>
      <w:r>
        <w:t>- pak se pletu, omlouvám se</w:t>
      </w:r>
    </w:p>
    <w:p w:rsidR="00F5770C" w:rsidRDefault="00F5770C" w:rsidP="00F5770C">
      <w:pPr>
        <w:pStyle w:val="Styl1"/>
      </w:pPr>
    </w:p>
    <w:p w:rsidR="00F5770C" w:rsidRDefault="00F5770C" w:rsidP="00F5770C">
      <w:pPr>
        <w:pStyle w:val="Styl1"/>
      </w:pPr>
      <w:r>
        <w:t>p. L</w:t>
      </w:r>
    </w:p>
    <w:p w:rsidR="00F5770C" w:rsidRDefault="00F5770C" w:rsidP="00F5770C">
      <w:pPr>
        <w:pStyle w:val="Styl1"/>
      </w:pPr>
      <w:r>
        <w:t>- doplnila Dr. Petráka, ty vertikální značky jsou, ale jedna je pozor děti a za ní je zpomalovací práh, takže tam není žádná značka, která by upozorňovala na přechod, protože přechod tam není, ono to dává smysl, protože místo pro přecházení podle zákona neobsahuje tu vertikální značku, ale pokud by to šlo nějak upravit a zohlednit ty děti tam, tak bych byla ráda</w:t>
      </w:r>
    </w:p>
    <w:p w:rsidR="00F5770C" w:rsidRDefault="00F5770C" w:rsidP="00F5770C">
      <w:pPr>
        <w:pStyle w:val="Styl1"/>
      </w:pPr>
    </w:p>
    <w:p w:rsidR="00F5770C" w:rsidRDefault="00F5770C" w:rsidP="00F5770C">
      <w:pPr>
        <w:pStyle w:val="Styl1"/>
      </w:pPr>
      <w:r>
        <w:t>p. KČ</w:t>
      </w:r>
    </w:p>
    <w:p w:rsidR="00F5770C" w:rsidRDefault="00F5770C" w:rsidP="00F5770C">
      <w:pPr>
        <w:pStyle w:val="Styl1"/>
      </w:pPr>
      <w:r>
        <w:t>- dotaz na současnou situaci ohledně lesoparku, předpokládám, že budete vypisovat nějakou soutěž, kdy zadáte práci konkrétně jednomu architektonickému studiu, který pojde park jako celek</w:t>
      </w:r>
    </w:p>
    <w:p w:rsidR="00F5770C" w:rsidRDefault="00F5770C" w:rsidP="00F5770C">
      <w:pPr>
        <w:pStyle w:val="Styl1"/>
      </w:pPr>
    </w:p>
    <w:p w:rsidR="00F5770C" w:rsidRDefault="00F5770C" w:rsidP="00F5770C">
      <w:pPr>
        <w:pStyle w:val="Styl1"/>
      </w:pPr>
      <w:r>
        <w:t>p. místostarosta Čtverák</w:t>
      </w:r>
    </w:p>
    <w:p w:rsidR="00F5770C" w:rsidRDefault="00F5770C" w:rsidP="00F5770C">
      <w:pPr>
        <w:pStyle w:val="Styl1"/>
      </w:pPr>
      <w:r>
        <w:t xml:space="preserve">- dnes proběhlo první kolo </w:t>
      </w:r>
      <w:proofErr w:type="spellStart"/>
      <w:r>
        <w:t>výb</w:t>
      </w:r>
      <w:proofErr w:type="spellEnd"/>
      <w:r>
        <w:t xml:space="preserve">. </w:t>
      </w:r>
      <w:proofErr w:type="gramStart"/>
      <w:r>
        <w:t>řízení</w:t>
      </w:r>
      <w:proofErr w:type="gramEnd"/>
      <w:r>
        <w:t xml:space="preserve">, čekáme ještě jeden hlasovací lístek od jednoho z hlasujících z komise, ale myslím, že už je rozhodnuto, protože máme tři architektonické kanceláře, v polovině června budou odevzdány skici, bude druhé kolo </w:t>
      </w:r>
      <w:proofErr w:type="spellStart"/>
      <w:r>
        <w:t>výb</w:t>
      </w:r>
      <w:proofErr w:type="spellEnd"/>
      <w:r>
        <w:t>. řízení s tím, že po polovině června bude znám architekt, který bude dělat park jako celý koncept</w:t>
      </w:r>
    </w:p>
    <w:p w:rsidR="00F5770C" w:rsidRDefault="00F5770C" w:rsidP="00F5770C">
      <w:pPr>
        <w:pStyle w:val="Styl1"/>
      </w:pPr>
    </w:p>
    <w:p w:rsidR="00F5770C" w:rsidRDefault="00F5770C" w:rsidP="00F5770C">
      <w:pPr>
        <w:pStyle w:val="Styl1"/>
      </w:pPr>
      <w:r>
        <w:t>p. Č</w:t>
      </w:r>
    </w:p>
    <w:p w:rsidR="00F5770C" w:rsidRDefault="00F5770C" w:rsidP="00F5770C">
      <w:pPr>
        <w:pStyle w:val="Styl1"/>
      </w:pPr>
      <w:r>
        <w:t>- když už víte, jaké ty prvky budete zahrnovat do toho parku jako celku, jestli jste zvažovali, že vypíšete už konkrétně soutěž na skatepark, aby v moment, kdy budete mít připravenou studii, podklady, už můžete vytáhnout jenom návrhy na skatepark a konat než čekat, tak se ptám, protože mi přijde, že můžete ušetřit třeba dva měsíce času</w:t>
      </w:r>
    </w:p>
    <w:p w:rsidR="00F5770C" w:rsidRDefault="00F5770C" w:rsidP="00F5770C">
      <w:pPr>
        <w:pStyle w:val="Styl1"/>
      </w:pPr>
    </w:p>
    <w:p w:rsidR="00F5770C" w:rsidRDefault="00F5770C" w:rsidP="00F5770C">
      <w:pPr>
        <w:pStyle w:val="Styl1"/>
      </w:pPr>
      <w:r>
        <w:t>p. místostarosta Čtverák</w:t>
      </w:r>
    </w:p>
    <w:p w:rsidR="00F5770C" w:rsidRDefault="00F5770C" w:rsidP="00F5770C">
      <w:pPr>
        <w:pStyle w:val="Styl1"/>
      </w:pPr>
      <w:r>
        <w:t xml:space="preserve">- budeme, ale vlastně nemůžeme. Ten architekt, který vyhraje </w:t>
      </w:r>
      <w:proofErr w:type="spellStart"/>
      <w:r>
        <w:t>výb</w:t>
      </w:r>
      <w:proofErr w:type="spellEnd"/>
      <w:r>
        <w:t xml:space="preserve">. </w:t>
      </w:r>
      <w:proofErr w:type="gramStart"/>
      <w:r>
        <w:t>řízení</w:t>
      </w:r>
      <w:proofErr w:type="gramEnd"/>
      <w:r>
        <w:t xml:space="preserve"> jako celek, tak všechny tři architektonické kanceláře, které teď soutěží, tak jsou schopné dělat i skateparky</w:t>
      </w:r>
    </w:p>
    <w:p w:rsidR="00F5770C" w:rsidRDefault="00F5770C" w:rsidP="00F5770C">
      <w:pPr>
        <w:pStyle w:val="Styl1"/>
      </w:pPr>
    </w:p>
    <w:p w:rsidR="00F5770C" w:rsidRDefault="00F5770C" w:rsidP="00F5770C">
      <w:pPr>
        <w:pStyle w:val="Styl1"/>
      </w:pPr>
      <w:r>
        <w:t>p. Č</w:t>
      </w:r>
    </w:p>
    <w:p w:rsidR="00F5770C" w:rsidRDefault="00F5770C" w:rsidP="00F5770C">
      <w:pPr>
        <w:pStyle w:val="Styl1"/>
      </w:pPr>
      <w:r>
        <w:t>- to si nejsem jistá, já se omlouvám, na to musím reagovat rovnou, to se stalo v pár městech</w:t>
      </w:r>
    </w:p>
    <w:p w:rsidR="00F5770C" w:rsidRDefault="00F5770C" w:rsidP="00F5770C">
      <w:pPr>
        <w:pStyle w:val="Styl1"/>
      </w:pPr>
    </w:p>
    <w:p w:rsidR="00F5770C" w:rsidRDefault="00F5770C" w:rsidP="00F5770C">
      <w:pPr>
        <w:pStyle w:val="Styl1"/>
      </w:pPr>
      <w:r>
        <w:t>p. místostarosta Čtverák</w:t>
      </w:r>
    </w:p>
    <w:p w:rsidR="00F5770C" w:rsidRDefault="00F5770C" w:rsidP="00F5770C">
      <w:pPr>
        <w:pStyle w:val="Styl1"/>
      </w:pPr>
      <w:r>
        <w:t>- já vím, jak to myslíte, my jsme se o tom bavili na té komisi, každopádně oni budou mít už představu o tom, jakým způsobem bude ten park vypadat, myslím tím tvarově, jak bude umístěn do terénu, kde přesně ten park bude. Tím pádem je asi zbytečné, ne zbytečné, ale je předčasné dělat studii na skatepark ve chvíli, kdy neví ten budoucí projektant toho samotného skateparku, kde ten skatepark bude v terénu, tím pádem jednotlivé prvky skateparku se budou volit až podle toho, kde bude</w:t>
      </w:r>
    </w:p>
    <w:p w:rsidR="00F5770C" w:rsidRDefault="00F5770C" w:rsidP="00F5770C">
      <w:pPr>
        <w:pStyle w:val="Styl1"/>
      </w:pPr>
    </w:p>
    <w:p w:rsidR="00F5770C" w:rsidRDefault="00F5770C" w:rsidP="00F5770C">
      <w:pPr>
        <w:pStyle w:val="Styl1"/>
      </w:pPr>
      <w:r>
        <w:t>p. Č</w:t>
      </w:r>
    </w:p>
    <w:p w:rsidR="00F5770C" w:rsidRDefault="00F5770C" w:rsidP="00F5770C">
      <w:pPr>
        <w:pStyle w:val="Styl1"/>
      </w:pPr>
      <w:r>
        <w:t>- rozumím tomu, viděla jsem už z úřední desky ty všechny dokumenty, načetla jsem to, viděla jsem tisíc m2 v rozloze, budu stále apelovat na to, abyste nešetřili peníze na tom, že to zadáte architektům, kteří budou tvořit skatepark</w:t>
      </w:r>
    </w:p>
    <w:p w:rsidR="00F5770C" w:rsidRDefault="00F5770C" w:rsidP="00F5770C">
      <w:pPr>
        <w:pStyle w:val="Styl1"/>
      </w:pPr>
    </w:p>
    <w:p w:rsidR="00F5770C" w:rsidRDefault="00F5770C" w:rsidP="00F5770C">
      <w:pPr>
        <w:pStyle w:val="Styl1"/>
      </w:pPr>
      <w:r>
        <w:t>p. místostarosta Čtverák</w:t>
      </w:r>
    </w:p>
    <w:p w:rsidR="00F5770C" w:rsidRDefault="00F5770C" w:rsidP="00F5770C">
      <w:pPr>
        <w:pStyle w:val="Styl1"/>
      </w:pPr>
      <w:r>
        <w:t>- já jsem to možná špatně řekl, oni nebudou tvořit skatepark, to bude dělat projektant, který bude řešit skatepark a hned potom, kdy budeme mít vítězného architekta a budeme mít studii</w:t>
      </w:r>
    </w:p>
    <w:p w:rsidR="00F5770C" w:rsidRDefault="00F5770C" w:rsidP="00F5770C">
      <w:pPr>
        <w:pStyle w:val="Styl1"/>
      </w:pPr>
    </w:p>
    <w:p w:rsidR="00F5770C" w:rsidRDefault="00F5770C" w:rsidP="00F5770C">
      <w:pPr>
        <w:pStyle w:val="Styl1"/>
      </w:pPr>
      <w:r>
        <w:t>p. Č</w:t>
      </w:r>
    </w:p>
    <w:p w:rsidR="00F5770C" w:rsidRDefault="00F5770C" w:rsidP="00F5770C">
      <w:pPr>
        <w:pStyle w:val="Styl1"/>
      </w:pPr>
      <w:r>
        <w:t>- to bude v polovině června</w:t>
      </w:r>
    </w:p>
    <w:p w:rsidR="00F5770C" w:rsidRDefault="00F5770C" w:rsidP="00F5770C">
      <w:pPr>
        <w:pStyle w:val="Styl1"/>
      </w:pPr>
    </w:p>
    <w:p w:rsidR="00F5770C" w:rsidRDefault="00F5770C" w:rsidP="00F5770C">
      <w:pPr>
        <w:pStyle w:val="Styl1"/>
      </w:pPr>
      <w:r>
        <w:t>p. místostarosta Čtverák</w:t>
      </w:r>
    </w:p>
    <w:p w:rsidR="00F5770C" w:rsidRDefault="00F5770C" w:rsidP="00F5770C">
      <w:pPr>
        <w:pStyle w:val="Styl1"/>
      </w:pPr>
      <w:r>
        <w:t>- ano v polovině června by měla být vítězná studie známa, tak bude podkladem pro to samotné plánování skateparku</w:t>
      </w:r>
    </w:p>
    <w:p w:rsidR="00F5770C" w:rsidRDefault="00F5770C" w:rsidP="00F5770C">
      <w:pPr>
        <w:pStyle w:val="Styl1"/>
      </w:pPr>
    </w:p>
    <w:p w:rsidR="00F5770C" w:rsidRDefault="00F5770C" w:rsidP="00F5770C">
      <w:pPr>
        <w:pStyle w:val="Styl1"/>
      </w:pPr>
      <w:r>
        <w:lastRenderedPageBreak/>
        <w:t>p. Č</w:t>
      </w:r>
    </w:p>
    <w:p w:rsidR="00F5770C" w:rsidRDefault="00F5770C" w:rsidP="00F5770C">
      <w:pPr>
        <w:pStyle w:val="Styl1"/>
      </w:pPr>
      <w:r>
        <w:t>- jakou máte představu časovou pro podklady, pro ty následující architekty, protože trochu se nám to všechno zpožďuje, přijde mi, že už je to teď dva měsíce ve skluzu, to se stává, ale hledám cesty a řešení</w:t>
      </w:r>
    </w:p>
    <w:p w:rsidR="00F5770C" w:rsidRDefault="00F5770C" w:rsidP="00F5770C">
      <w:pPr>
        <w:pStyle w:val="Styl1"/>
      </w:pPr>
    </w:p>
    <w:p w:rsidR="00F5770C" w:rsidRDefault="00F5770C" w:rsidP="00F5770C">
      <w:pPr>
        <w:pStyle w:val="Styl1"/>
      </w:pPr>
      <w:r>
        <w:t>p. místostarosta Čtverák</w:t>
      </w:r>
    </w:p>
    <w:p w:rsidR="00F5770C" w:rsidRDefault="00F5770C" w:rsidP="00F5770C">
      <w:pPr>
        <w:pStyle w:val="Styl1"/>
      </w:pPr>
      <w:r>
        <w:t xml:space="preserve">- bohužel, ten vývoj je takový, že jak </w:t>
      </w:r>
      <w:proofErr w:type="gramStart"/>
      <w:r>
        <w:t>říkáte</w:t>
      </w:r>
      <w:proofErr w:type="gramEnd"/>
      <w:r>
        <w:t xml:space="preserve"> se něco </w:t>
      </w:r>
      <w:proofErr w:type="gramStart"/>
      <w:r>
        <w:t>protáhne</w:t>
      </w:r>
      <w:proofErr w:type="gramEnd"/>
      <w:r>
        <w:t xml:space="preserve"> třeba i z důvodu toho, než jsme komisi dali dohromady, epidemiologická situace není taková, abychom se úplně scházeli, máme v plánu dělat veřejné projednání výsledku projednání, to je že to teď například nemůžeme udělat kvůli tomu, že se veřejnost scházet nemůže, že nemůžeme na tu plochu pozvat 300 lidí, kteří jsou z té lokality, aby se k tomu nějakým způsobem vyjádřili k těm jednotlivým návrhům </w:t>
      </w:r>
    </w:p>
    <w:p w:rsidR="00F5770C" w:rsidRDefault="00F5770C" w:rsidP="00F5770C">
      <w:pPr>
        <w:pStyle w:val="Styl3"/>
      </w:pPr>
    </w:p>
    <w:p w:rsidR="00F5770C" w:rsidRDefault="00F5770C" w:rsidP="00F5770C">
      <w:pPr>
        <w:pStyle w:val="Styl1"/>
      </w:pPr>
      <w:r>
        <w:t>p. Č</w:t>
      </w:r>
    </w:p>
    <w:p w:rsidR="00F5770C" w:rsidRDefault="00F5770C" w:rsidP="00F5770C">
      <w:pPr>
        <w:pStyle w:val="Styl1"/>
      </w:pPr>
      <w:r>
        <w:t>- dobře, rozumíte postupu, jako že tím, že to budete zadávat, teď jste mi to sám řekl, já se snažím ušetřit ten čas</w:t>
      </w:r>
    </w:p>
    <w:p w:rsidR="00F5770C" w:rsidRDefault="00F5770C" w:rsidP="00F5770C">
      <w:pPr>
        <w:pStyle w:val="Styl1"/>
      </w:pPr>
    </w:p>
    <w:p w:rsidR="00F5770C" w:rsidRDefault="00F5770C" w:rsidP="00F5770C">
      <w:pPr>
        <w:pStyle w:val="Styl1"/>
      </w:pPr>
      <w:r>
        <w:t>p. místostarosta Čtverák</w:t>
      </w:r>
    </w:p>
    <w:p w:rsidR="00F5770C" w:rsidRDefault="00F5770C" w:rsidP="00F5770C">
      <w:pPr>
        <w:pStyle w:val="Styl1"/>
      </w:pPr>
      <w:r>
        <w:t>- slíbil jsem v Koruně, že se tam sám příští rok svezu na koloběžce, takže doufám, že tomu tak bude a že na skateparku se svezu</w:t>
      </w:r>
    </w:p>
    <w:p w:rsidR="00F5770C" w:rsidRDefault="00F5770C" w:rsidP="00F5770C">
      <w:pPr>
        <w:pStyle w:val="Styl1"/>
      </w:pPr>
    </w:p>
    <w:p w:rsidR="00F5770C" w:rsidRDefault="00F5770C" w:rsidP="00F5770C">
      <w:pPr>
        <w:pStyle w:val="Styl1"/>
      </w:pPr>
      <w:r>
        <w:t>p. Č</w:t>
      </w:r>
    </w:p>
    <w:p w:rsidR="00F5770C" w:rsidRDefault="00F5770C" w:rsidP="00F5770C">
      <w:pPr>
        <w:pStyle w:val="Styl1"/>
      </w:pPr>
      <w:r>
        <w:t>- a budeme se k tomu moct vyjádřit, vy říkáte, že už byla nějaká komise</w:t>
      </w:r>
    </w:p>
    <w:p w:rsidR="00F5770C" w:rsidRDefault="00F5770C" w:rsidP="00F5770C">
      <w:pPr>
        <w:pStyle w:val="Styl1"/>
      </w:pPr>
    </w:p>
    <w:p w:rsidR="00F5770C" w:rsidRDefault="00F5770C" w:rsidP="00F5770C">
      <w:pPr>
        <w:pStyle w:val="Styl1"/>
      </w:pPr>
      <w:r>
        <w:t>p. místostarosta Čtverák</w:t>
      </w:r>
    </w:p>
    <w:p w:rsidR="00F5770C" w:rsidRDefault="00F5770C" w:rsidP="00F5770C">
      <w:pPr>
        <w:pStyle w:val="Styl1"/>
      </w:pPr>
      <w:r>
        <w:t>- to nebylo na výběr parku, to bylo na celý koncept, vy budete přizvána ve chvíli, kdy se budeme snažit zadávat skatepark</w:t>
      </w:r>
    </w:p>
    <w:p w:rsidR="00F5770C" w:rsidRDefault="00F5770C" w:rsidP="00F5770C">
      <w:pPr>
        <w:pStyle w:val="Styl1"/>
      </w:pPr>
    </w:p>
    <w:p w:rsidR="00F5770C" w:rsidRDefault="00F5770C" w:rsidP="00F5770C">
      <w:pPr>
        <w:pStyle w:val="Styl1"/>
      </w:pPr>
      <w:r>
        <w:t>p. Č</w:t>
      </w:r>
    </w:p>
    <w:p w:rsidR="00F5770C" w:rsidRDefault="00F5770C" w:rsidP="00F5770C">
      <w:pPr>
        <w:pStyle w:val="Styl1"/>
      </w:pPr>
      <w:r>
        <w:t xml:space="preserve">- dobře, já se snažím předejít chybě, která pak už nejde vrátit </w:t>
      </w:r>
      <w:proofErr w:type="gramStart"/>
      <w:r>
        <w:t>zpátky a čerpám</w:t>
      </w:r>
      <w:proofErr w:type="gramEnd"/>
      <w:r>
        <w:t xml:space="preserve"> inspiraci z jiných měst, kde to nedopadlo dobře a pak to byla velká škoda, takž mě trochu vyděsilo, co jste řekl na začátku, že už ti architekti vědí, že mají zkušenost</w:t>
      </w:r>
    </w:p>
    <w:p w:rsidR="00F5770C" w:rsidRDefault="00F5770C" w:rsidP="00F5770C">
      <w:pPr>
        <w:pStyle w:val="Styl1"/>
      </w:pPr>
    </w:p>
    <w:p w:rsidR="00F5770C" w:rsidRDefault="00F5770C" w:rsidP="00F5770C">
      <w:pPr>
        <w:pStyle w:val="Styl1"/>
      </w:pPr>
      <w:r>
        <w:t>p. místostarosta Čtverák</w:t>
      </w:r>
    </w:p>
    <w:p w:rsidR="00F5770C" w:rsidRDefault="00F5770C" w:rsidP="00F5770C">
      <w:pPr>
        <w:pStyle w:val="Styl1"/>
      </w:pPr>
      <w:r>
        <w:t xml:space="preserve">- ve svých realizacích, které předkládali do </w:t>
      </w:r>
      <w:proofErr w:type="spellStart"/>
      <w:r>
        <w:t>výb</w:t>
      </w:r>
      <w:proofErr w:type="spellEnd"/>
      <w:r>
        <w:t xml:space="preserve">. </w:t>
      </w:r>
      <w:proofErr w:type="gramStart"/>
      <w:r>
        <w:t>řízení</w:t>
      </w:r>
      <w:proofErr w:type="gramEnd"/>
      <w:r>
        <w:t xml:space="preserve"> měli veřejné prostranství spojené se skateparkem, v zadávacích podmínkách viděli, že součástí má být skatepark, tak ho do svých referenčních realizací dávali</w:t>
      </w:r>
    </w:p>
    <w:p w:rsidR="00F5770C" w:rsidRDefault="00F5770C" w:rsidP="00F5770C">
      <w:pPr>
        <w:pStyle w:val="Styl1"/>
      </w:pPr>
    </w:p>
    <w:p w:rsidR="00F5770C" w:rsidRDefault="00F5770C" w:rsidP="00F5770C">
      <w:pPr>
        <w:pStyle w:val="Styl1"/>
      </w:pPr>
      <w:r>
        <w:t>p. Č</w:t>
      </w:r>
    </w:p>
    <w:p w:rsidR="00F5770C" w:rsidRDefault="00F5770C" w:rsidP="00F5770C">
      <w:pPr>
        <w:pStyle w:val="Styl1"/>
      </w:pPr>
      <w:r>
        <w:t>- takže když budete mít výsledky do půlky června, tak předpokládáte, že podklady jste připraveni třeba za měsíc připravit, vypsat soutěž, mě zajímají ty termíny</w:t>
      </w:r>
    </w:p>
    <w:p w:rsidR="00F5770C" w:rsidRDefault="00F5770C" w:rsidP="00F5770C">
      <w:pPr>
        <w:pStyle w:val="Styl1"/>
      </w:pPr>
    </w:p>
    <w:p w:rsidR="00F5770C" w:rsidRDefault="00F5770C" w:rsidP="00F5770C">
      <w:pPr>
        <w:pStyle w:val="Styl1"/>
      </w:pPr>
      <w:r>
        <w:t>p. místostarosta Čtverák</w:t>
      </w:r>
    </w:p>
    <w:p w:rsidR="00F5770C" w:rsidRDefault="00F5770C" w:rsidP="00F5770C">
      <w:pPr>
        <w:pStyle w:val="Styl1"/>
      </w:pPr>
      <w:r>
        <w:t xml:space="preserve">- termíny, může se stát, že třeba někdo odstoupí, budeme třeba muset začít znovu, já vím, že jsou přihlášení, kdyby vše probíhalo hladce, tak v půli června máme vítěze a budeme vypisovat </w:t>
      </w:r>
      <w:proofErr w:type="spellStart"/>
      <w:r>
        <w:t>výb</w:t>
      </w:r>
      <w:proofErr w:type="spellEnd"/>
      <w:r>
        <w:t xml:space="preserve">. </w:t>
      </w:r>
      <w:proofErr w:type="gramStart"/>
      <w:r>
        <w:t>řízení</w:t>
      </w:r>
      <w:proofErr w:type="gramEnd"/>
      <w:r>
        <w:t xml:space="preserve"> na projektanta</w:t>
      </w:r>
    </w:p>
    <w:p w:rsidR="00F5770C" w:rsidRDefault="00F5770C" w:rsidP="00F5770C">
      <w:pPr>
        <w:pStyle w:val="Styl1"/>
      </w:pPr>
    </w:p>
    <w:p w:rsidR="00F5770C" w:rsidRDefault="00F5770C" w:rsidP="00F5770C">
      <w:pPr>
        <w:pStyle w:val="Styl1"/>
      </w:pPr>
      <w:r>
        <w:t>p. Č</w:t>
      </w:r>
    </w:p>
    <w:p w:rsidR="00F5770C" w:rsidRDefault="00F5770C" w:rsidP="00F5770C">
      <w:pPr>
        <w:pStyle w:val="Styl1"/>
      </w:pPr>
      <w:r>
        <w:t>- doufám, že nás léto nezpozdí, byla by škoda to oddalovat, tu přípravu i tu soutěž, se zimou přijdou problémy, že se nemůže stavět, zase by se to odložilo</w:t>
      </w:r>
    </w:p>
    <w:p w:rsidR="00F5770C" w:rsidRDefault="00F5770C" w:rsidP="00F5770C">
      <w:pPr>
        <w:pStyle w:val="Styl1"/>
      </w:pPr>
    </w:p>
    <w:p w:rsidR="00F5770C" w:rsidRDefault="00F5770C" w:rsidP="00F5770C">
      <w:pPr>
        <w:pStyle w:val="Styl3"/>
      </w:pPr>
      <w:r>
        <w:t xml:space="preserve">5) Interpelace zastupitelů </w:t>
      </w:r>
    </w:p>
    <w:p w:rsidR="00F5770C" w:rsidRDefault="00F5770C" w:rsidP="00F5770C">
      <w:pPr>
        <w:pStyle w:val="Styl3"/>
      </w:pPr>
    </w:p>
    <w:p w:rsidR="00F5770C" w:rsidRDefault="00F5770C" w:rsidP="00F5770C">
      <w:pPr>
        <w:pStyle w:val="Styl1"/>
      </w:pPr>
      <w:r>
        <w:t xml:space="preserve">V úvodu tohoto bodu p. starosta podal informaci k vyhlášce z minulého jednání ZM – č. 2/2021 o omezení nočního klidu. MV CR obdrželo podnět k prošetření, vyžádalo si všechny podklady, včera jsme obdrželi sdělení MV, odboru dozoru a kontroly, které při výkonu dozoru nad vydáním a obsahem </w:t>
      </w:r>
      <w:r>
        <w:lastRenderedPageBreak/>
        <w:t>této OZV a způsob usnesení neshledalo porušení zákonnosti v postupu ZM při projednávání a schvalování OZV č. 2/2021.</w:t>
      </w:r>
    </w:p>
    <w:p w:rsidR="00F5770C" w:rsidRDefault="00F5770C" w:rsidP="00F5770C">
      <w:pPr>
        <w:pStyle w:val="Styl1"/>
      </w:pPr>
    </w:p>
    <w:p w:rsidR="00F5770C" w:rsidRDefault="00F5770C" w:rsidP="00F5770C">
      <w:pPr>
        <w:pStyle w:val="Styl1"/>
      </w:pPr>
      <w:r>
        <w:t>Mgr. Vachková</w:t>
      </w:r>
    </w:p>
    <w:p w:rsidR="00F5770C" w:rsidRDefault="00F5770C" w:rsidP="00F5770C">
      <w:pPr>
        <w:pStyle w:val="Styl1"/>
      </w:pPr>
      <w:r>
        <w:t>- podnět na MV jsem posílala já, bylo to z toho důvodu, byla tu vášnivá diskuze, jak jste sám řekl, o tom, jestli schvalujeme to, co si všichni myslíme, že schvalujeme, kde nebyly zapracovány ty připomínky z MV, myslím, že p. Červený tady doporučoval, abychom OZV nechali na příští jednání ZM, já jsem se vyjadřovala tak, že si nejsem jistá o čem vlastně budeme hlasovat, a proto jsem chtěla, aby se celý postup prověřil, abychom měli jistotu, že jsme schválili něco, co bylo v souladu. Jak vy říkáte, že vám přišla odpověď, že je všechno v pořádku, já si myslím, že mám tu samou odpověď a tam to tedy v pořádku vůbec není, MV se tady vyjadřuje tak, že ZM na svém zasedání 17. 2. 2021 neschválilo část čl. 3 – zrušovací ustanovení – ve znění, v jakém bylo doporučeno MV, nýbrž bylo schváleno zrušení OZV č. 1/2020 ze dne 19. 2. 2020. Já jsem vůbec nezpochybňovala rámec, jak jsme postupovali, nicméně ty připomínky, které měl p. Drahozal, že se nezapracovaly podněty z MV, tak měl pravdu, protože ta část 3, tedy článek 3, je špatně. Ta zrušovací ustanovení tam nebyla zapracována. Jenom jsem se k tomu chtěla vyjádřit, není to nic proti té vyhlášce, není to nic proti nikomu, je to jenom to, abychom měli jistotu, že všechno proběhlo v souladu se zákonem.</w:t>
      </w:r>
    </w:p>
    <w:p w:rsidR="00F5770C" w:rsidRDefault="00F5770C" w:rsidP="00F5770C">
      <w:pPr>
        <w:pStyle w:val="Styl1"/>
      </w:pPr>
    </w:p>
    <w:p w:rsidR="00F5770C" w:rsidRDefault="00F5770C" w:rsidP="00F5770C">
      <w:pPr>
        <w:pStyle w:val="Styl1"/>
      </w:pPr>
      <w:r>
        <w:t>p. starosta</w:t>
      </w:r>
    </w:p>
    <w:p w:rsidR="00F5770C" w:rsidRDefault="00F5770C" w:rsidP="00F5770C">
      <w:pPr>
        <w:pStyle w:val="Styl1"/>
      </w:pPr>
      <w:r>
        <w:t xml:space="preserve">- vy hovoříte o jiné vyhlášce, vy hovoříte o vyhlášce z roku 2020, kterou musíme, jak doporučilo MV, zrušit. Vzhledem k tomu, že to přišlo včera, musí to zrušit ZM, takže na příští ZM připravíme podklad na zrušení vyhlášky z roku 2020, ale není to nařízeno, MV neříká, musíte to udělat, doporučuje nám to udělat </w:t>
      </w:r>
      <w:proofErr w:type="gramStart"/>
      <w:r>
        <w:t>tzn.</w:t>
      </w:r>
      <w:proofErr w:type="gramEnd"/>
      <w:r>
        <w:t xml:space="preserve"> tam jsme v rámci přijetí nové vyhlášky jsme </w:t>
      </w:r>
      <w:proofErr w:type="gramStart"/>
      <w:r>
        <w:t>nezrušili</w:t>
      </w:r>
      <w:proofErr w:type="gramEnd"/>
      <w:r>
        <w:t xml:space="preserve"> starou. To je to, co vytýká MV, dneska máme dvě vyhlášky platné, ale ta vyhláška z roku 2020 každému dá rozum, když tam jsou akce, které končí 31. 12. 2020, takže v r. 2021 se asi neuplatňuje. Takže to je jen doporučení MV, abychom ji zrušili, dostali jsme ji včera, </w:t>
      </w:r>
      <w:proofErr w:type="gramStart"/>
      <w:r>
        <w:t>tzn.</w:t>
      </w:r>
      <w:proofErr w:type="gramEnd"/>
      <w:r>
        <w:t xml:space="preserve"> na příštím ZM ji </w:t>
      </w:r>
      <w:proofErr w:type="gramStart"/>
      <w:r>
        <w:t>zrušíme</w:t>
      </w:r>
      <w:proofErr w:type="gramEnd"/>
      <w:r>
        <w:t>.</w:t>
      </w:r>
    </w:p>
    <w:p w:rsidR="00F5770C" w:rsidRDefault="00F5770C" w:rsidP="00F5770C">
      <w:pPr>
        <w:pStyle w:val="Styl1"/>
        <w:rPr>
          <w:color w:val="FF0000"/>
        </w:rPr>
      </w:pPr>
    </w:p>
    <w:p w:rsidR="00F5770C" w:rsidRDefault="00F5770C" w:rsidP="00F5770C">
      <w:pPr>
        <w:pStyle w:val="Styl1"/>
      </w:pPr>
      <w:r>
        <w:t>Mgr. Vachková</w:t>
      </w:r>
    </w:p>
    <w:p w:rsidR="00F5770C" w:rsidRDefault="00F5770C" w:rsidP="00F5770C">
      <w:pPr>
        <w:pStyle w:val="Styl1"/>
      </w:pPr>
      <w:r>
        <w:t>- ale ta připomínka už byla před tím minulým jednáním, já tu mám to první posouzení návrhu OZV, co bylo před 17. 2. a když se kouknete na stranu 3, tak tady píšou – upozorňujeme na závažnou chybu spočívající v čísle, názvu a data vydané zrušovací OZV a doporučujeme uvést správné označení a to je to, co jsme tady minule napadali, že to tam není, to už bylo před tím minulým zastupitelstvem</w:t>
      </w:r>
    </w:p>
    <w:p w:rsidR="00F5770C" w:rsidRPr="00A061FC" w:rsidRDefault="00F5770C" w:rsidP="00F5770C">
      <w:pPr>
        <w:pStyle w:val="Styl1"/>
        <w:rPr>
          <w:color w:val="FF0000"/>
        </w:rPr>
      </w:pPr>
      <w:r>
        <w:rPr>
          <w:color w:val="FF0000"/>
        </w:rPr>
        <w:t xml:space="preserve"> </w:t>
      </w:r>
    </w:p>
    <w:p w:rsidR="00F5770C" w:rsidRDefault="00F5770C" w:rsidP="00F5770C">
      <w:pPr>
        <w:pStyle w:val="Styl1"/>
      </w:pPr>
      <w:r w:rsidRPr="00A061FC">
        <w:t>JUDr. Čapková</w:t>
      </w:r>
    </w:p>
    <w:p w:rsidR="00F5770C" w:rsidRPr="00A061FC" w:rsidRDefault="00F5770C" w:rsidP="00F5770C">
      <w:pPr>
        <w:pStyle w:val="Styl1"/>
      </w:pPr>
      <w:r>
        <w:t xml:space="preserve">- MV posoudilo všechno, co jste měli, posoudilo, jestli bylo správně svoláno ZM, jestli to bylo na programu, jestli jste věděli, o čem jednáte, vyžádali si i videozáznam, kde posoudili, co říkal p. starosta, jestli bylo vše vysvětleno, diskuze. Po posouzení řekli, že nikde žádná chyba nebyla, vyhláška byla řádně přijata. Ty formální chyby, o kterých jsme se bavili minule, háčky, čárky atd. to přešli. Jediné, co vy jste teď řekla, v tom článku 3, závěrečná ustanovení bylo to, že se vlastně zrušuje vyhláška č. 1/2020. Možná si všichni zastupitelé vzpomínáte, že tahle vyhláška byla na akce, které potom najednou kvůli </w:t>
      </w:r>
      <w:proofErr w:type="spellStart"/>
      <w:r>
        <w:t>covidu</w:t>
      </w:r>
      <w:proofErr w:type="spellEnd"/>
      <w:r>
        <w:t xml:space="preserve"> se nemohly uskutečnit. Proto v červnu 2020 byla přijímána vyhláška č. 2/2020, která tu 1/2020 rušila a uzpůsobovala ty akce, které byly díky </w:t>
      </w:r>
      <w:proofErr w:type="spellStart"/>
      <w:r>
        <w:t>covidu</w:t>
      </w:r>
      <w:proofErr w:type="spellEnd"/>
      <w:r>
        <w:t xml:space="preserve"> posunuty. Když se připravovala tato nová vyhláška pro rok 2021, tak v tom zrušovacím ustanovení zůstalo bohužel omylem, že se zrušuje vyhláška 1/2020, která už byla zrušená, nikoli 2/2020, která v té době platila. Ale jak už říkal p. starosta, to že tyto dvě vyhlášky máme v právním řádu města, neznamená vůbec nic. Jestli je tam 2020 a 2021, ty vyhlášky mohou být pořád vedle sebe, protože ta 2020 byla na akce, které skončily 31. 12. Nicméně, aby ten náš právní systém předpisů, který jsme povinni vést, které jsou platné, tak aby toho tam nebylo moc a nebyly tam ty, podle kterých se už nejede, tak MV doporučuje, aby byla opravdu zrušena, aby byla zrušena i ta 2/2020, abychom je neměli. Ten závěr, který jste pak už nepřečetla, toho dopisu, kde MV říká: s ohledem na skutečnost, že OZV 2/2021 nebyla doposud vyvěšena na úřední desce, my jsme ji nevyvěsili z toho důvodu, že jsme čekali, co MV řekne, takže zítra bude viset, a tím nenabyla účinnosti, ponecháváme na zvážení města, zda ve věci nočního klidu bude vydána nová OZV (celá) nebo zrušena 2/2020 (samostatně). Tzn. tím, že jsme to dostali včera, a nemohli jsme připravit materiál a aby nedošlo k nějakému chaosu, že bychom vám to dávali teď těsně před jednáním na stůl, tak jsme rozhodli, že vlastně tuhle 2/2020, která nic </w:t>
      </w:r>
      <w:r>
        <w:lastRenderedPageBreak/>
        <w:t xml:space="preserve">neomezuje, zrušíme na dalším ZM v červnu příp. září, vůbec nic se neděje. Je to stejné, jako když si představíte nějaký zákon ČR, kdy třeba bylo rozhodnuto, že dostanou důchodci </w:t>
      </w:r>
      <w:proofErr w:type="spellStart"/>
      <w:r>
        <w:t>rouškovné</w:t>
      </w:r>
      <w:proofErr w:type="spellEnd"/>
      <w:r>
        <w:t>. Byla to částka vyplacená jednorázově, ale také další předpis nebyl – tady ten zákon se ruší. Prostě je, bylo to vyplaceno a skončilo to, stejné je to s naší vyhláškou. Závěrem – MV řeklo, že vše bylo v pořádku, akorát doporučujeme ještě tento krok, abyste to zrušili a neměli to v právním systému. I když to poslali, ještě jsme to konzultovali s tím pracovníkem, říkali, že to je jediná věc, kterou bychom měli dotáhnout.</w:t>
      </w:r>
    </w:p>
    <w:p w:rsidR="00F5770C" w:rsidRPr="00A061FC" w:rsidRDefault="00F5770C" w:rsidP="00F5770C">
      <w:pPr>
        <w:pStyle w:val="Styl1"/>
        <w:rPr>
          <w:color w:val="FF0000"/>
        </w:rPr>
      </w:pPr>
    </w:p>
    <w:p w:rsidR="00F5770C" w:rsidRPr="00A061FC" w:rsidRDefault="00F5770C" w:rsidP="00F5770C">
      <w:pPr>
        <w:pStyle w:val="Styl1"/>
      </w:pPr>
      <w:r w:rsidRPr="00A061FC">
        <w:t>Mgr. Vachková</w:t>
      </w:r>
    </w:p>
    <w:p w:rsidR="00F5770C" w:rsidRDefault="00F5770C" w:rsidP="00F5770C">
      <w:pPr>
        <w:pStyle w:val="Styl1"/>
      </w:pPr>
      <w:r>
        <w:t>- ano, mně jde jen o to, že oni už to doporučovali předtím než jsme schvalovali tu vyhlášku, už v tom prvním dokumentu, to je jedna věc a druhá k tomu, když se teď vlastně nic nestalo, vyhlášku jsme nevyvěsili, takže nenabyla platnosti a to se zase vracím ve smyčce k tomu původnímu, že tak jak bylo navrhováno v tom únorovém ZM, kdy nebylo zcela jasné, co schvalujeme, tak prostě jsme ji mohli schválit dneska a mohla být připravena přesně podle toho, jak MV navrhovalo už v tom původním dokumentu, to jsem k tomu jenom chtěla říct</w:t>
      </w:r>
    </w:p>
    <w:p w:rsidR="00F5770C" w:rsidRPr="00A061FC" w:rsidRDefault="00F5770C" w:rsidP="00F5770C">
      <w:pPr>
        <w:pStyle w:val="Styl1"/>
      </w:pPr>
    </w:p>
    <w:p w:rsidR="00F5770C" w:rsidRPr="00A061FC" w:rsidRDefault="00F5770C" w:rsidP="00F5770C">
      <w:pPr>
        <w:pStyle w:val="Styl1"/>
      </w:pPr>
      <w:r w:rsidRPr="00A061FC">
        <w:t>JUDr. Čapková</w:t>
      </w:r>
    </w:p>
    <w:p w:rsidR="00F5770C" w:rsidRDefault="00F5770C" w:rsidP="00F5770C">
      <w:pPr>
        <w:pStyle w:val="Styl1"/>
      </w:pPr>
      <w:r>
        <w:t>- nešlo to připravit na dnešní ZM, protože to přišlo včera</w:t>
      </w:r>
    </w:p>
    <w:p w:rsidR="00F5770C" w:rsidRDefault="00F5770C" w:rsidP="00F5770C">
      <w:pPr>
        <w:pStyle w:val="Styl1"/>
      </w:pPr>
    </w:p>
    <w:p w:rsidR="00F5770C" w:rsidRDefault="00F5770C" w:rsidP="00F5770C">
      <w:pPr>
        <w:pStyle w:val="Styl1"/>
      </w:pPr>
      <w:r>
        <w:t>Mgr. Vachková</w:t>
      </w:r>
    </w:p>
    <w:p w:rsidR="00F5770C" w:rsidRDefault="00F5770C" w:rsidP="00F5770C">
      <w:pPr>
        <w:pStyle w:val="Styl1"/>
      </w:pPr>
      <w:r>
        <w:t>- původně, tak jak jsme navrhovali v únoru</w:t>
      </w:r>
    </w:p>
    <w:p w:rsidR="00F5770C" w:rsidRDefault="00F5770C" w:rsidP="00F5770C">
      <w:pPr>
        <w:pStyle w:val="Styl1"/>
      </w:pPr>
    </w:p>
    <w:p w:rsidR="00F5770C" w:rsidRDefault="00F5770C" w:rsidP="00F5770C">
      <w:pPr>
        <w:pStyle w:val="Styl1"/>
      </w:pPr>
      <w:r>
        <w:t xml:space="preserve">Mgr. </w:t>
      </w:r>
      <w:proofErr w:type="spellStart"/>
      <w:r>
        <w:t>Eichingerová</w:t>
      </w:r>
      <w:proofErr w:type="spellEnd"/>
    </w:p>
    <w:p w:rsidR="00F5770C" w:rsidRDefault="00F5770C" w:rsidP="00F5770C">
      <w:pPr>
        <w:pStyle w:val="Styl1"/>
      </w:pPr>
      <w:r>
        <w:t>- dva dotazy – od občanů, kde i ona bydlí, obrací se na ni:</w:t>
      </w:r>
    </w:p>
    <w:p w:rsidR="00F5770C" w:rsidRDefault="00F5770C" w:rsidP="00F5770C">
      <w:pPr>
        <w:pStyle w:val="Styl1"/>
      </w:pPr>
      <w:r>
        <w:t xml:space="preserve">- přechod v Terezínské ulici – obydluje se bývalé zahradnictví, ulice U Kapličky, je tam dost dětí, potřebují přecházet směrem do sídliště, musí přejít tři silnice, aby se dostaly do sídliště. Pokud by to z nějakého důvodu nešlo, tak jestli by nebyla možnost alespoň nějakého zvýrazněného přechodu třeba na začátku ulice Třebízského. S tím souvisí druhý dotaz – s nastávající rekonstrukcí Riegrovy ul., tak Třebízského ulice se stane, přesto že je frekventovaná, tak ještě frekventovanější přístupová ulice na náměstí, jestli se to nějak obyvatel dotkne, </w:t>
      </w:r>
      <w:proofErr w:type="gramStart"/>
      <w:r>
        <w:t>tzn.</w:t>
      </w:r>
      <w:proofErr w:type="gramEnd"/>
      <w:r>
        <w:t xml:space="preserve"> stále tam </w:t>
      </w:r>
      <w:proofErr w:type="gramStart"/>
      <w:r>
        <w:t>není</w:t>
      </w:r>
      <w:proofErr w:type="gramEnd"/>
      <w:r>
        <w:t xml:space="preserve"> ani jeden přechod v ul. Třebízského, Havlíčkova, jestli se to dotkne třeba parkování, obousměrnosti asi ne, ale nějakým způsobem regulace dopravy v ulici, která připomínám je také památková zóna</w:t>
      </w:r>
    </w:p>
    <w:p w:rsidR="00F5770C" w:rsidRDefault="00F5770C" w:rsidP="00F5770C">
      <w:pPr>
        <w:pStyle w:val="Styl1"/>
      </w:pPr>
    </w:p>
    <w:p w:rsidR="00F5770C" w:rsidRDefault="00F5770C" w:rsidP="00F5770C">
      <w:pPr>
        <w:pStyle w:val="Styl1"/>
      </w:pPr>
      <w:r>
        <w:t>p. starosta</w:t>
      </w:r>
    </w:p>
    <w:p w:rsidR="00F5770C" w:rsidRDefault="00F5770C" w:rsidP="00F5770C">
      <w:pPr>
        <w:pStyle w:val="Styl1"/>
      </w:pPr>
      <w:r>
        <w:t>- první otázka – přechod na Terezínské ul. – je tam vydáno stavební povolení, ale vzhledem k tomu, že SFDI  vypsal dotace, tak současný projekt neodpovídá dotačním podmínkám, proto odbor MH komunikuje se SFDI o možnosti upravit ten projekt, abychom získali nějaké dotace, jsou to miliony, hledáme cestu, kde ty peníze vzít</w:t>
      </w:r>
    </w:p>
    <w:p w:rsidR="00F5770C" w:rsidRDefault="00F5770C" w:rsidP="00F5770C">
      <w:pPr>
        <w:pStyle w:val="Styl1"/>
      </w:pPr>
      <w:r>
        <w:t>- ke druhé otázce nemám podklady</w:t>
      </w:r>
    </w:p>
    <w:p w:rsidR="00F5770C" w:rsidRDefault="00F5770C" w:rsidP="00F5770C">
      <w:pPr>
        <w:pStyle w:val="Styl1"/>
      </w:pPr>
    </w:p>
    <w:p w:rsidR="00F5770C" w:rsidRDefault="00F5770C" w:rsidP="00F5770C">
      <w:pPr>
        <w:pStyle w:val="Styl1"/>
      </w:pPr>
      <w:r>
        <w:t>p. místostarosta Řezníček</w:t>
      </w:r>
    </w:p>
    <w:p w:rsidR="00F5770C" w:rsidRDefault="00F5770C" w:rsidP="00F5770C">
      <w:pPr>
        <w:pStyle w:val="Styl1"/>
      </w:pPr>
      <w:r>
        <w:t xml:space="preserve">- k první otázce – celková suma podle investičního odd. </w:t>
      </w:r>
      <w:proofErr w:type="gramStart"/>
      <w:r>
        <w:t>by</w:t>
      </w:r>
      <w:proofErr w:type="gramEnd"/>
      <w:r>
        <w:t xml:space="preserve"> měla být asi 3 mil. – přechod, chodník + autobusová zastávka, která tam je, proto se na to shání dotace a protože to neodpovídalo, tak se to trochu zdrží</w:t>
      </w:r>
    </w:p>
    <w:p w:rsidR="00F5770C" w:rsidRDefault="00F5770C" w:rsidP="00F5770C">
      <w:pPr>
        <w:pStyle w:val="Styl1"/>
      </w:pPr>
    </w:p>
    <w:p w:rsidR="00F5770C" w:rsidRDefault="00F5770C" w:rsidP="00F5770C">
      <w:pPr>
        <w:pStyle w:val="Styl1"/>
      </w:pPr>
      <w:r>
        <w:t xml:space="preserve">Mgr. </w:t>
      </w:r>
      <w:proofErr w:type="spellStart"/>
      <w:r>
        <w:t>Eichingerová</w:t>
      </w:r>
      <w:proofErr w:type="spellEnd"/>
    </w:p>
    <w:p w:rsidR="00F5770C" w:rsidRDefault="00F5770C" w:rsidP="00F5770C">
      <w:pPr>
        <w:pStyle w:val="Styl1"/>
      </w:pPr>
      <w:r>
        <w:t>- už se to řeší poměrně dlouho a ty děti možná do té doby přestanou do školy chodit, teď je to velmi aktuální</w:t>
      </w:r>
    </w:p>
    <w:p w:rsidR="00F5770C" w:rsidRDefault="00F5770C" w:rsidP="00F5770C">
      <w:pPr>
        <w:pStyle w:val="Styl1"/>
      </w:pPr>
    </w:p>
    <w:p w:rsidR="00F5770C" w:rsidRDefault="00F5770C" w:rsidP="00F5770C">
      <w:pPr>
        <w:pStyle w:val="Styl1"/>
      </w:pPr>
      <w:r>
        <w:t>Ing. arch. Drahozal</w:t>
      </w:r>
    </w:p>
    <w:p w:rsidR="00F5770C" w:rsidRDefault="00F5770C" w:rsidP="00F5770C">
      <w:pPr>
        <w:pStyle w:val="Styl1"/>
      </w:pPr>
      <w:r>
        <w:t>- jestli je v investicích naplánováno, kdy město dokončí komunikace, které převzalo, tak jak převzalo v Zahradním městě</w:t>
      </w:r>
    </w:p>
    <w:p w:rsidR="00F5770C" w:rsidRDefault="00F5770C" w:rsidP="00F5770C">
      <w:pPr>
        <w:pStyle w:val="Styl1"/>
      </w:pPr>
    </w:p>
    <w:p w:rsidR="00F5770C" w:rsidRDefault="00F5770C" w:rsidP="00F5770C">
      <w:pPr>
        <w:pStyle w:val="Styl1"/>
      </w:pPr>
      <w:r>
        <w:t>p. starosta</w:t>
      </w:r>
    </w:p>
    <w:p w:rsidR="00F5770C" w:rsidRDefault="00F5770C" w:rsidP="00F5770C">
      <w:pPr>
        <w:pStyle w:val="Styl1"/>
      </w:pPr>
      <w:r>
        <w:t>- v letošním rozpočtu to není určitě</w:t>
      </w:r>
    </w:p>
    <w:p w:rsidR="00F5770C" w:rsidRDefault="00F5770C" w:rsidP="00F5770C">
      <w:pPr>
        <w:pStyle w:val="Styl1"/>
      </w:pPr>
    </w:p>
    <w:p w:rsidR="00F5770C" w:rsidRDefault="00F5770C" w:rsidP="00F5770C">
      <w:pPr>
        <w:pStyle w:val="Styl1"/>
      </w:pPr>
      <w:r>
        <w:t>Ing. arch. Drahozal</w:t>
      </w:r>
    </w:p>
    <w:p w:rsidR="00F5770C" w:rsidRDefault="00F5770C" w:rsidP="00F5770C">
      <w:pPr>
        <w:pStyle w:val="Styl1"/>
      </w:pPr>
      <w:r>
        <w:t>- přibývají tam domy, staví se tam, bydlí se tam a jezdí se tam v blátě, je to dost tristní situace a jsou to městské komunikace</w:t>
      </w:r>
    </w:p>
    <w:p w:rsidR="00F5770C" w:rsidRDefault="00F5770C" w:rsidP="00F5770C">
      <w:pPr>
        <w:pStyle w:val="Styl1"/>
      </w:pPr>
    </w:p>
    <w:p w:rsidR="00F5770C" w:rsidRDefault="00F5770C" w:rsidP="00F5770C">
      <w:pPr>
        <w:pStyle w:val="Styl1"/>
      </w:pPr>
      <w:r>
        <w:t>p. starosta</w:t>
      </w:r>
    </w:p>
    <w:p w:rsidR="00F5770C" w:rsidRDefault="00F5770C" w:rsidP="00F5770C">
      <w:pPr>
        <w:pStyle w:val="Styl1"/>
      </w:pPr>
      <w:r>
        <w:t>- rozumím tomu, v letošním rozpočtu jsme to neschválili, peníze tam nejsou, asi je neseženeme</w:t>
      </w:r>
    </w:p>
    <w:p w:rsidR="00F5770C" w:rsidRDefault="00F5770C" w:rsidP="00F5770C">
      <w:pPr>
        <w:pStyle w:val="Styl1"/>
      </w:pPr>
    </w:p>
    <w:p w:rsidR="00F5770C" w:rsidRDefault="00F5770C" w:rsidP="00F5770C">
      <w:pPr>
        <w:pStyle w:val="Styl1"/>
      </w:pPr>
      <w:r>
        <w:t>Ing. arch. Drahozal</w:t>
      </w:r>
    </w:p>
    <w:p w:rsidR="00F5770C" w:rsidRDefault="00F5770C" w:rsidP="00F5770C">
      <w:pPr>
        <w:pStyle w:val="Styl1"/>
      </w:pPr>
      <w:r>
        <w:t>- k dotazu občana na rekonstrukci Riegrovy ulice – nevím, jaké je řešení křižovatky pod špýcharem, s Lobkowiczem se zatím nejednalo o jeho pozemcích?</w:t>
      </w:r>
    </w:p>
    <w:p w:rsidR="00F5770C" w:rsidRDefault="00F5770C" w:rsidP="00F5770C">
      <w:pPr>
        <w:pStyle w:val="Styl1"/>
      </w:pPr>
    </w:p>
    <w:p w:rsidR="00F5770C" w:rsidRDefault="00F5770C" w:rsidP="00F5770C">
      <w:pPr>
        <w:pStyle w:val="Styl1"/>
      </w:pPr>
      <w:r>
        <w:t>p. starosta</w:t>
      </w:r>
    </w:p>
    <w:p w:rsidR="00F5770C" w:rsidRDefault="00F5770C" w:rsidP="00F5770C">
      <w:pPr>
        <w:pStyle w:val="Styl1"/>
      </w:pPr>
      <w:r>
        <w:t>- s Lobkowiczem ne, ale jednalo se s tím, kdo tady spravoval ten majetek, ten Angličan, co tady byl, s ním jsme jednali, ale nijak se to neukončilo, potom odešel a jednání se nedokončilo</w:t>
      </w:r>
    </w:p>
    <w:p w:rsidR="00F5770C" w:rsidRDefault="00F5770C" w:rsidP="00F5770C">
      <w:pPr>
        <w:pStyle w:val="Styl1"/>
      </w:pPr>
    </w:p>
    <w:p w:rsidR="00F5770C" w:rsidRDefault="00F5770C" w:rsidP="00F5770C">
      <w:pPr>
        <w:pStyle w:val="Styl1"/>
      </w:pPr>
      <w:r>
        <w:t>Ing. arch. Drahozal</w:t>
      </w:r>
    </w:p>
    <w:p w:rsidR="00F5770C" w:rsidRDefault="00F5770C" w:rsidP="00F5770C">
      <w:pPr>
        <w:pStyle w:val="Styl1"/>
      </w:pPr>
      <w:r>
        <w:t>- já nevím, jaká tam má být přesně křižovatka, ale nedokážu si představit, že bychom tam teď za těžké peníze investovali do nějaké křižovatky pod špýcharem a pak ji předělávali</w:t>
      </w:r>
    </w:p>
    <w:p w:rsidR="00F5770C" w:rsidRDefault="00F5770C" w:rsidP="00F5770C">
      <w:pPr>
        <w:pStyle w:val="Styl1"/>
      </w:pPr>
    </w:p>
    <w:p w:rsidR="00F5770C" w:rsidRDefault="00F5770C" w:rsidP="00F5770C">
      <w:pPr>
        <w:pStyle w:val="Styl1"/>
      </w:pPr>
      <w:r>
        <w:t>p. starosta</w:t>
      </w:r>
    </w:p>
    <w:p w:rsidR="00F5770C" w:rsidRDefault="00F5770C" w:rsidP="00F5770C">
      <w:pPr>
        <w:pStyle w:val="Styl1"/>
      </w:pPr>
      <w:r>
        <w:t>- také říkám, že to nebude teď, teď se to udělá jak je to v projektu a do budoucna můžeme přemýšlet o nějaké kruhové křižovatce</w:t>
      </w:r>
    </w:p>
    <w:p w:rsidR="00F5770C" w:rsidRDefault="00F5770C" w:rsidP="00F5770C">
      <w:pPr>
        <w:pStyle w:val="Styl1"/>
      </w:pPr>
    </w:p>
    <w:p w:rsidR="00F5770C" w:rsidRDefault="00F5770C" w:rsidP="00F5770C">
      <w:pPr>
        <w:pStyle w:val="Styl1"/>
      </w:pPr>
      <w:r>
        <w:t>Ing. arch. Drahozal</w:t>
      </w:r>
    </w:p>
    <w:p w:rsidR="00F5770C" w:rsidRDefault="00F5770C" w:rsidP="00F5770C">
      <w:pPr>
        <w:pStyle w:val="Styl1"/>
      </w:pPr>
      <w:r>
        <w:t xml:space="preserve">- to je právě to, o čem teď mluvím, </w:t>
      </w:r>
      <w:proofErr w:type="gramStart"/>
      <w:r>
        <w:t>tzn.</w:t>
      </w:r>
      <w:proofErr w:type="gramEnd"/>
      <w:r>
        <w:t xml:space="preserve"> teď by se </w:t>
      </w:r>
      <w:proofErr w:type="gramStart"/>
      <w:r>
        <w:t>udělala</w:t>
      </w:r>
      <w:proofErr w:type="gramEnd"/>
      <w:r>
        <w:t xml:space="preserve"> nějaká křižovatka a pak budeme přemýšlet, jestli ji neuděláme jinak, to asi ne</w:t>
      </w:r>
    </w:p>
    <w:p w:rsidR="00F5770C" w:rsidRDefault="00F5770C" w:rsidP="00F5770C">
      <w:pPr>
        <w:pStyle w:val="Styl1"/>
      </w:pPr>
    </w:p>
    <w:p w:rsidR="00F5770C" w:rsidRDefault="00F5770C" w:rsidP="00F5770C">
      <w:pPr>
        <w:pStyle w:val="Styl1"/>
      </w:pPr>
      <w:r>
        <w:t>p. místostarosta Čtverák</w:t>
      </w:r>
    </w:p>
    <w:p w:rsidR="00F5770C" w:rsidRDefault="00F5770C" w:rsidP="00F5770C">
      <w:pPr>
        <w:pStyle w:val="Styl1"/>
      </w:pPr>
      <w:r>
        <w:t>- pod tou křižovatkou v tom prostoru, kde je ta veřejná zeleň, trávník, osvětlení, tak vede vysoké napětí z té trafostanice, která je naproti u bytovek, už jenom zažádat o přemístění, udělat přeložku, je na takovou dobu, že možná už ta křižovatka už bude potřeba rekonstruovat a potom tam můžeme udělat kruhák</w:t>
      </w:r>
    </w:p>
    <w:p w:rsidR="00F5770C" w:rsidRDefault="00F5770C" w:rsidP="00F5770C">
      <w:pPr>
        <w:pStyle w:val="Styl1"/>
      </w:pPr>
    </w:p>
    <w:p w:rsidR="00F5770C" w:rsidRDefault="00F5770C" w:rsidP="00F5770C">
      <w:pPr>
        <w:pStyle w:val="Styl1"/>
      </w:pPr>
      <w:r>
        <w:t>Ing. Červený</w:t>
      </w:r>
    </w:p>
    <w:p w:rsidR="00F5770C" w:rsidRDefault="00F5770C" w:rsidP="00F5770C">
      <w:pPr>
        <w:pStyle w:val="Styl1"/>
      </w:pPr>
      <w:r>
        <w:t>- dotaz na dvě položky v rozpočtu města a bavili jsme se o tom, když jsme schvalovali investice na letošní rok a to jsou pítka a pak zastínění dětských hřišť, kdy RM dá úkol, pověří příslušný odbor, aby se tyto dvě akce realizovaly</w:t>
      </w:r>
    </w:p>
    <w:p w:rsidR="00F5770C" w:rsidRDefault="00F5770C" w:rsidP="00F5770C">
      <w:pPr>
        <w:pStyle w:val="Styl1"/>
      </w:pPr>
    </w:p>
    <w:p w:rsidR="00F5770C" w:rsidRDefault="00F5770C" w:rsidP="00F5770C">
      <w:pPr>
        <w:pStyle w:val="Styl1"/>
      </w:pPr>
      <w:r>
        <w:t>p. místostarosta Řezníček</w:t>
      </w:r>
    </w:p>
    <w:p w:rsidR="00F5770C" w:rsidRDefault="00F5770C" w:rsidP="00F5770C">
      <w:pPr>
        <w:pStyle w:val="Styl1"/>
      </w:pPr>
      <w:r>
        <w:t xml:space="preserve">- pítka – zítra mám jednání s p. Vávrou, pod kterého pítka v Roudnici patří, chtěl bych po něm, aby nám předali to pítko u květinky na náměstí s tím, že bychom ho vyčistili a připravili ho na letní sezonu. Myslím, že to jedno pítko by zatím asi stačilo, protože nevím, kde jinde bychom dneska to </w:t>
      </w:r>
      <w:proofErr w:type="gramStart"/>
      <w:r>
        <w:t>připravovali a myslím</w:t>
      </w:r>
      <w:proofErr w:type="gramEnd"/>
      <w:r>
        <w:t>, že to je v současné době nejjednodušší, jak to pítko na náměstí mít. Připravili bychom i cedule k tomu, že takové místo na náměstí v Roudnici máme</w:t>
      </w:r>
    </w:p>
    <w:p w:rsidR="00F5770C" w:rsidRDefault="00F5770C" w:rsidP="00F5770C">
      <w:pPr>
        <w:pStyle w:val="Styl1"/>
      </w:pPr>
      <w:r>
        <w:t>- zastínění dětských hřišť – o tom jsme opravdu zatím neuvažovali</w:t>
      </w:r>
    </w:p>
    <w:p w:rsidR="00F5770C" w:rsidRDefault="00F5770C" w:rsidP="00F5770C">
      <w:pPr>
        <w:pStyle w:val="Styl1"/>
      </w:pPr>
    </w:p>
    <w:p w:rsidR="00F5770C" w:rsidRDefault="00F5770C" w:rsidP="00F5770C">
      <w:pPr>
        <w:pStyle w:val="Styl1"/>
      </w:pPr>
      <w:r>
        <w:t>p. tajemník</w:t>
      </w:r>
    </w:p>
    <w:p w:rsidR="00F5770C" w:rsidRDefault="00F5770C" w:rsidP="00F5770C">
      <w:pPr>
        <w:pStyle w:val="Styl1"/>
      </w:pPr>
      <w:r>
        <w:t>- na to odpovím já, přidávali jsme na to finance do rozpočtu na zastřešení, odbor MH úkol dostal a ve spolupráci s RMS to vytvoří, ale klimatické podmínky jsou takové, jaké jsou, pracujeme s tím</w:t>
      </w:r>
    </w:p>
    <w:p w:rsidR="00F5770C" w:rsidRDefault="00F5770C" w:rsidP="00F5770C">
      <w:pPr>
        <w:pStyle w:val="Styl1"/>
      </w:pPr>
    </w:p>
    <w:p w:rsidR="00F5770C" w:rsidRDefault="00F5770C" w:rsidP="00F5770C">
      <w:pPr>
        <w:pStyle w:val="Styl1"/>
      </w:pPr>
      <w:r>
        <w:t>Dr. Petrák, technická</w:t>
      </w:r>
    </w:p>
    <w:p w:rsidR="00F5770C" w:rsidRDefault="00F5770C" w:rsidP="00F5770C">
      <w:pPr>
        <w:pStyle w:val="Styl1"/>
      </w:pPr>
      <w:r>
        <w:t xml:space="preserve">- řeknu Jiřímu Řezníčkovi, že pokud by si měl takhle odpovídat na mé nápady, které tady nějakým způsobem našly plus mínus, tak raději sem přijdu, dáš mi pár facek a já půjdu zase domů. Prostě jestliže řekneš, že vyčistíte nějaké pítko, které pítkem není, to je mini </w:t>
      </w:r>
      <w:proofErr w:type="spellStart"/>
      <w:r>
        <w:t>kašnička</w:t>
      </w:r>
      <w:proofErr w:type="spellEnd"/>
      <w:r>
        <w:t xml:space="preserve">, tam je kohoutek </w:t>
      </w:r>
      <w:r>
        <w:lastRenderedPageBreak/>
        <w:t>normálně u kolenou a to žádná babička z toho nebude pít nebo nosit s sebou hrneček, nechcete pítka, já jsem úplně ok, já budu dál Roudnici považovat jaká je, to každý z roudnických ví, je zbytečné, abychom o tom tímto způsobem hovořili</w:t>
      </w:r>
    </w:p>
    <w:p w:rsidR="00F5770C" w:rsidRDefault="00F5770C" w:rsidP="00F5770C">
      <w:pPr>
        <w:pStyle w:val="Styl1"/>
      </w:pPr>
    </w:p>
    <w:p w:rsidR="00F5770C" w:rsidRDefault="00F5770C" w:rsidP="00F5770C">
      <w:pPr>
        <w:pStyle w:val="Styl1"/>
      </w:pPr>
      <w:r>
        <w:t>p. místostarosta Čtverák, technická</w:t>
      </w:r>
    </w:p>
    <w:p w:rsidR="00F5770C" w:rsidRDefault="00F5770C" w:rsidP="00F5770C">
      <w:pPr>
        <w:pStyle w:val="Styl1"/>
      </w:pPr>
      <w:r>
        <w:t>- pan místostarosta to asi neuchopil správně, chystá se jednání o tom, že to pítko, které je tam teď před květinkou D, tak převezmeme a že by se upravilo, nejenom vyčistilo, ale upravilo, aby bylo pítkem, a dále jednáme o tom, zda by pítka mohla být u kulturního domu a případně ještě u infocentra, pítka budou</w:t>
      </w:r>
    </w:p>
    <w:p w:rsidR="00F5770C" w:rsidRDefault="00F5770C" w:rsidP="00F5770C">
      <w:pPr>
        <w:pStyle w:val="Styl1"/>
      </w:pPr>
    </w:p>
    <w:p w:rsidR="00F5770C" w:rsidRDefault="00F5770C" w:rsidP="00F5770C">
      <w:pPr>
        <w:pStyle w:val="Styl1"/>
      </w:pPr>
      <w:r>
        <w:t>Mgr. Vachková</w:t>
      </w:r>
    </w:p>
    <w:p w:rsidR="00F5770C" w:rsidRDefault="00F5770C" w:rsidP="00F5770C">
      <w:pPr>
        <w:pStyle w:val="Styl1"/>
      </w:pPr>
      <w:r>
        <w:t xml:space="preserve">- informace pro kolegy zastupitele, vedení města to ví, že otevírám diskuze na kraji ohledně našeho mostu, ohledně nové části obchvatu, potažmo teď se možná dostává do hry verze s přeložkou té silnice, každopádně aby se zde vytvořil nějaký nový most a ještě jedna informace, s p. </w:t>
      </w:r>
      <w:proofErr w:type="spellStart"/>
      <w:r>
        <w:t>Kloubskou</w:t>
      </w:r>
      <w:proofErr w:type="spellEnd"/>
      <w:r>
        <w:t xml:space="preserve"> jsem už o tom hovořila, jsem členem pracovní skupiny ohledně VRT v našem kraji, budu sbírat i nějaké podněty, připomínky, otázky, takže pokud byste něco měli, tak se na mě obraťte, abychom to byli schopni co nejdříve zapracovat a možná trošku ovlivnit tohle dění okolo nás</w:t>
      </w:r>
    </w:p>
    <w:p w:rsidR="00F5770C" w:rsidRDefault="00F5770C" w:rsidP="00F5770C">
      <w:pPr>
        <w:pStyle w:val="Styl1"/>
      </w:pPr>
    </w:p>
    <w:p w:rsidR="00F5770C" w:rsidRDefault="00F5770C" w:rsidP="00F5770C">
      <w:pPr>
        <w:pStyle w:val="Styl1"/>
      </w:pPr>
      <w:r>
        <w:t>p. starosta</w:t>
      </w:r>
    </w:p>
    <w:p w:rsidR="00F5770C" w:rsidRDefault="00F5770C" w:rsidP="00F5770C">
      <w:pPr>
        <w:pStyle w:val="Styl1"/>
      </w:pPr>
      <w:r>
        <w:t>- děkuji a přeji Vám k tomu hlavně hodně energie</w:t>
      </w:r>
    </w:p>
    <w:p w:rsidR="00F5770C" w:rsidRDefault="00F5770C" w:rsidP="00F5770C">
      <w:pPr>
        <w:pStyle w:val="Styl1"/>
      </w:pPr>
    </w:p>
    <w:p w:rsidR="00F5770C" w:rsidRDefault="00F5770C" w:rsidP="00F5770C">
      <w:pPr>
        <w:pStyle w:val="Styl1"/>
      </w:pPr>
      <w:r>
        <w:t xml:space="preserve">Mgr. </w:t>
      </w:r>
      <w:proofErr w:type="spellStart"/>
      <w:r>
        <w:t>Děžinský</w:t>
      </w:r>
      <w:proofErr w:type="spellEnd"/>
    </w:p>
    <w:p w:rsidR="00F5770C" w:rsidRDefault="00F5770C" w:rsidP="00F5770C">
      <w:pPr>
        <w:pStyle w:val="Styl1"/>
      </w:pPr>
      <w:r>
        <w:t>- navazuji na diskuzi, která proběhla na minulém ZM a to dotaz, zda je možné, aby odbor ŽP zveřejňoval informace o tom, které stromy má v plánu kácet a z jakých důvodů v nějakém rozumném předběžném termínu, jestli je to realizovatelné a možné, po tom je ve městě poptávka, aby lidé nebyli ráno překvapeni, když jim zmizí strom, myslím, že je to pro nás pro všechny poučení z vývoje, když se na Smetanově nám., ušetřili bychom si spoustu emocí a problémů, kdyby takováto informace byla včas a jednoduše dostupná</w:t>
      </w:r>
    </w:p>
    <w:p w:rsidR="00F5770C" w:rsidRDefault="00F5770C" w:rsidP="00F5770C">
      <w:pPr>
        <w:pStyle w:val="Styl1"/>
      </w:pPr>
    </w:p>
    <w:p w:rsidR="00F5770C" w:rsidRDefault="00F5770C" w:rsidP="00F5770C">
      <w:pPr>
        <w:pStyle w:val="Styl1"/>
      </w:pPr>
      <w:r>
        <w:t>p. starosta</w:t>
      </w:r>
    </w:p>
    <w:p w:rsidR="00F5770C" w:rsidRDefault="00F5770C" w:rsidP="00F5770C">
      <w:pPr>
        <w:pStyle w:val="Styl1"/>
      </w:pPr>
      <w:r>
        <w:t>- děkuji za tento požadavek</w:t>
      </w:r>
    </w:p>
    <w:p w:rsidR="00F5770C" w:rsidRDefault="00F5770C" w:rsidP="00F5770C">
      <w:pPr>
        <w:pStyle w:val="Styl1"/>
      </w:pPr>
    </w:p>
    <w:p w:rsidR="00F5770C" w:rsidRDefault="00F5770C" w:rsidP="00F5770C">
      <w:pPr>
        <w:pStyle w:val="Styl1"/>
      </w:pPr>
      <w:r>
        <w:t>Mgr. Vachková</w:t>
      </w:r>
    </w:p>
    <w:p w:rsidR="00F5770C" w:rsidRDefault="00F5770C" w:rsidP="00F5770C">
      <w:pPr>
        <w:pStyle w:val="Styl1"/>
      </w:pPr>
      <w:r>
        <w:t>- kdyby se příští ZM zase mělo konat tady, tak bych navrhovala, jestli by nebylo možné, aby občané seděli nahoře a byli přece jen víc přítomni na sálu, viděla jsem tady ostych, nebylo jim to asi úplně příjemné, že sem předstupují jako při zkoušení ve škole, možná kdyby byli nahoře a zároveň i ten mikrofon byl nahoře, že by udělali pár kroků k mikrofonu, sice by k nám hovořili seshora, přišlo by mi to vstřícnější k občanům</w:t>
      </w:r>
    </w:p>
    <w:p w:rsidR="00F5770C" w:rsidRDefault="00F5770C" w:rsidP="00F5770C">
      <w:pPr>
        <w:pStyle w:val="Styl1"/>
      </w:pPr>
    </w:p>
    <w:p w:rsidR="00F5770C" w:rsidRDefault="00F5770C" w:rsidP="00F5770C">
      <w:pPr>
        <w:pStyle w:val="Styl1"/>
      </w:pPr>
      <w:r>
        <w:t>p. starosta</w:t>
      </w:r>
    </w:p>
    <w:p w:rsidR="00F5770C" w:rsidRPr="008774A4" w:rsidRDefault="00F5770C" w:rsidP="00F5770C">
      <w:pPr>
        <w:pStyle w:val="Styl1"/>
        <w:rPr>
          <w:color w:val="FF0000"/>
        </w:rPr>
      </w:pPr>
      <w:r>
        <w:t>- také jsme o tom uvažovali, ale nemají být součástí sálu, tady by byli, proto jsme to rozhodli takto. Já doufám, že příště už budeme zasedat v zasedací místnosti na městě</w:t>
      </w:r>
      <w:r w:rsidRPr="008774A4">
        <w:rPr>
          <w:color w:val="FF0000"/>
        </w:rPr>
        <w:t xml:space="preserve">. </w:t>
      </w:r>
      <w:r>
        <w:rPr>
          <w:color w:val="FF0000"/>
        </w:rPr>
        <w:t xml:space="preserve"> </w:t>
      </w:r>
    </w:p>
    <w:p w:rsidR="00F5770C" w:rsidRDefault="00F5770C" w:rsidP="00F5770C">
      <w:pPr>
        <w:pStyle w:val="Styl1"/>
      </w:pPr>
    </w:p>
    <w:p w:rsidR="00F5770C" w:rsidRDefault="00F5770C" w:rsidP="00F5770C">
      <w:pPr>
        <w:pStyle w:val="Styl1"/>
      </w:pPr>
      <w:r>
        <w:t xml:space="preserve">     Zastupitelé obdrželi ke všem projednávaným bodům písemné materiály, tyto písemné materiály byly zveřejněny na webu města. Návrhy usnesení předkládal předseda návrhové komise Mgr. Pém.</w:t>
      </w:r>
    </w:p>
    <w:p w:rsidR="00F5770C" w:rsidRDefault="00F5770C" w:rsidP="00F5770C">
      <w:pPr>
        <w:pStyle w:val="Styl1"/>
      </w:pPr>
      <w:r>
        <w:t>Ke každému bodu podal stručnou informaci p. starosta.</w:t>
      </w:r>
    </w:p>
    <w:p w:rsidR="00F5770C" w:rsidRDefault="00F5770C" w:rsidP="00F5770C">
      <w:pPr>
        <w:pStyle w:val="Styl1"/>
      </w:pPr>
      <w:r>
        <w:t xml:space="preserve"> </w:t>
      </w:r>
    </w:p>
    <w:p w:rsidR="00F5770C" w:rsidRDefault="00F5770C" w:rsidP="00F5770C">
      <w:pPr>
        <w:pStyle w:val="Styl3"/>
      </w:pPr>
      <w:r>
        <w:t>6) Odbor školství, kultury a sportu</w:t>
      </w:r>
    </w:p>
    <w:p w:rsidR="00F5770C" w:rsidRDefault="00F5770C" w:rsidP="00F5770C">
      <w:pPr>
        <w:pStyle w:val="Styl1"/>
      </w:pPr>
      <w:r>
        <w:t xml:space="preserve">      </w:t>
      </w:r>
    </w:p>
    <w:p w:rsidR="00F5770C" w:rsidRDefault="00F5770C" w:rsidP="00F5770C">
      <w:pPr>
        <w:pStyle w:val="Styl3"/>
      </w:pPr>
      <w:r>
        <w:t xml:space="preserve">a) návrh rozdělení dotací na </w:t>
      </w:r>
      <w:r w:rsidRPr="0010645A">
        <w:t>podporu celoroční sportovní a volnočasové činnosti</w:t>
      </w:r>
    </w:p>
    <w:p w:rsidR="00F5770C" w:rsidRDefault="00F5770C" w:rsidP="00F5770C">
      <w:pPr>
        <w:pStyle w:val="Styl3"/>
      </w:pPr>
    </w:p>
    <w:p w:rsidR="00F5770C" w:rsidRDefault="00F5770C" w:rsidP="00F5770C">
      <w:pPr>
        <w:pStyle w:val="Styl1"/>
      </w:pPr>
      <w:r>
        <w:t xml:space="preserve">P. starosta: odbor školství, kultury a sportu předkládá zastupitelstvu města návrh na rozdělení dotací na podporu celoroční sportovní a volnočasové činnosti. Jedná se o dotace převyšující částku 50 000 Kč. Dotace z tohoto programu podpory nepřevyšující 50 000 Kč schvalovala RM. </w:t>
      </w:r>
    </w:p>
    <w:p w:rsidR="00F5770C" w:rsidRDefault="00F5770C" w:rsidP="00F5770C">
      <w:pPr>
        <w:pStyle w:val="Styl1"/>
      </w:pPr>
    </w:p>
    <w:p w:rsidR="00F5770C" w:rsidRDefault="00F5770C" w:rsidP="00F5770C">
      <w:pPr>
        <w:pStyle w:val="Styl1"/>
      </w:pPr>
      <w:r>
        <w:lastRenderedPageBreak/>
        <w:t>Rozprava:</w:t>
      </w:r>
    </w:p>
    <w:p w:rsidR="00F5770C" w:rsidRDefault="00F5770C" w:rsidP="00F5770C">
      <w:pPr>
        <w:pStyle w:val="Styl1"/>
      </w:pPr>
    </w:p>
    <w:p w:rsidR="00F5770C" w:rsidRDefault="00F5770C" w:rsidP="00F5770C">
      <w:pPr>
        <w:pStyle w:val="Styl1"/>
      </w:pPr>
      <w:r>
        <w:t>Ing. Červený</w:t>
      </w:r>
    </w:p>
    <w:p w:rsidR="00F5770C" w:rsidRDefault="00F5770C" w:rsidP="00F5770C">
      <w:pPr>
        <w:pStyle w:val="Styl1"/>
      </w:pPr>
      <w:r>
        <w:t>- aby veřejně zaznělo, že se posouvá poskytnutí dotací na jednorázové akce</w:t>
      </w:r>
    </w:p>
    <w:p w:rsidR="00F5770C" w:rsidRDefault="00F5770C" w:rsidP="00F5770C">
      <w:pPr>
        <w:pStyle w:val="Styl1"/>
      </w:pPr>
    </w:p>
    <w:p w:rsidR="00F5770C" w:rsidRDefault="00F5770C" w:rsidP="00F5770C">
      <w:pPr>
        <w:pStyle w:val="Styl1"/>
      </w:pPr>
      <w:r>
        <w:t xml:space="preserve">Bc. Vyšinská, </w:t>
      </w:r>
      <w:proofErr w:type="spellStart"/>
      <w:r>
        <w:t>ved</w:t>
      </w:r>
      <w:proofErr w:type="spellEnd"/>
      <w:r>
        <w:t xml:space="preserve">. </w:t>
      </w:r>
      <w:proofErr w:type="spellStart"/>
      <w:r>
        <w:t>OŠKaS</w:t>
      </w:r>
      <w:proofErr w:type="spellEnd"/>
    </w:p>
    <w:p w:rsidR="00F5770C" w:rsidRDefault="00F5770C" w:rsidP="00F5770C">
      <w:pPr>
        <w:pStyle w:val="Styl1"/>
      </w:pPr>
      <w:r>
        <w:t>- vzhledem k aktuální situaci ještě nebyly komise, nemohli jsme se sejít, kluby byly informovány o tom, že nejdřív budou přiděleny prostředky na celoroční činnost a že o těch dalších dotacích bude rozhodovat buď RM podle výše, nebo zastupitelstvo v červnu, už máme i informace, že na některé akce, na které bylo žádáno, neproběhnou, tudíž zbyde větší objem finančních prostředků na ty akce, které se uskuteční</w:t>
      </w:r>
    </w:p>
    <w:p w:rsidR="00F5770C" w:rsidRDefault="00F5770C" w:rsidP="00F5770C">
      <w:pPr>
        <w:pStyle w:val="Styl1"/>
      </w:pPr>
    </w:p>
    <w:p w:rsidR="00F5770C" w:rsidRDefault="00F5770C" w:rsidP="00F5770C">
      <w:pPr>
        <w:pStyle w:val="Styl1"/>
      </w:pPr>
      <w:r>
        <w:t>Hlasování o návrhu usnesení:</w:t>
      </w:r>
    </w:p>
    <w:p w:rsidR="00F5770C" w:rsidRDefault="00F5770C" w:rsidP="00F5770C">
      <w:pPr>
        <w:pStyle w:val="Styl3"/>
      </w:pPr>
      <w:r>
        <w:t>Usnesení č. 18/2021/ZM:</w:t>
      </w:r>
    </w:p>
    <w:p w:rsidR="00F5770C" w:rsidRPr="007F2434" w:rsidRDefault="00F5770C" w:rsidP="00F5770C">
      <w:pPr>
        <w:pStyle w:val="Styl2"/>
        <w:rPr>
          <w:rFonts w:eastAsiaTheme="minorHAnsi"/>
          <w:lang w:eastAsia="en-US"/>
        </w:rPr>
      </w:pPr>
      <w:r w:rsidRPr="007F2434">
        <w:t xml:space="preserve">Zastupitelstvo města rozhodlo o poskytnutí dotací na podporu celoroční sportovní a volnočasové činnosti nad 50 tis. Kč a uzavření veřejnoprávních smluv (dle vzorové smlouvy) u subjektů uvedených v tab. </w:t>
      </w:r>
      <w:proofErr w:type="gramStart"/>
      <w:r w:rsidRPr="007F2434">
        <w:t>č.</w:t>
      </w:r>
      <w:proofErr w:type="gramEnd"/>
      <w:r w:rsidRPr="007F2434">
        <w:t xml:space="preserve"> 2.</w:t>
      </w:r>
    </w:p>
    <w:p w:rsidR="00F5770C" w:rsidRPr="007F2434" w:rsidRDefault="00F5770C" w:rsidP="00F5770C">
      <w:pPr>
        <w:pStyle w:val="Styl1"/>
        <w:rPr>
          <w:rFonts w:cs="Times New Roman"/>
          <w:b/>
        </w:rPr>
      </w:pPr>
    </w:p>
    <w:tbl>
      <w:tblPr>
        <w:tblW w:w="11261" w:type="dxa"/>
        <w:tblCellMar>
          <w:left w:w="70" w:type="dxa"/>
          <w:right w:w="70" w:type="dxa"/>
        </w:tblCellMar>
        <w:tblLook w:val="04A0" w:firstRow="1" w:lastRow="0" w:firstColumn="1" w:lastColumn="0" w:noHBand="0" w:noVBand="1"/>
      </w:tblPr>
      <w:tblGrid>
        <w:gridCol w:w="340"/>
        <w:gridCol w:w="380"/>
        <w:gridCol w:w="2541"/>
        <w:gridCol w:w="1134"/>
        <w:gridCol w:w="1151"/>
        <w:gridCol w:w="1867"/>
        <w:gridCol w:w="242"/>
        <w:gridCol w:w="3606"/>
      </w:tblGrid>
      <w:tr w:rsidR="00F5770C" w:rsidRPr="001F16DC" w:rsidTr="00F5770C">
        <w:trPr>
          <w:trHeight w:val="402"/>
        </w:trPr>
        <w:tc>
          <w:tcPr>
            <w:tcW w:w="340" w:type="dxa"/>
            <w:tcBorders>
              <w:top w:val="nil"/>
              <w:left w:val="nil"/>
              <w:bottom w:val="nil"/>
              <w:right w:val="nil"/>
            </w:tcBorders>
            <w:shd w:val="clear" w:color="auto" w:fill="auto"/>
            <w:noWrap/>
            <w:vAlign w:val="bottom"/>
            <w:hideMark/>
          </w:tcPr>
          <w:p w:rsidR="00F5770C" w:rsidRPr="001F16DC" w:rsidRDefault="00F5770C" w:rsidP="00F5770C"/>
        </w:tc>
        <w:tc>
          <w:tcPr>
            <w:tcW w:w="380"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c>
          <w:tcPr>
            <w:tcW w:w="2541" w:type="dxa"/>
            <w:tcBorders>
              <w:top w:val="nil"/>
              <w:left w:val="nil"/>
              <w:bottom w:val="nil"/>
              <w:right w:val="nil"/>
            </w:tcBorders>
            <w:shd w:val="clear" w:color="auto" w:fill="auto"/>
            <w:noWrap/>
            <w:vAlign w:val="bottom"/>
            <w:hideMark/>
          </w:tcPr>
          <w:p w:rsidR="00F5770C" w:rsidRPr="001F16DC" w:rsidRDefault="00F5770C" w:rsidP="00F5770C">
            <w:pPr>
              <w:rPr>
                <w:rFonts w:ascii="Calibri" w:hAnsi="Calibri"/>
                <w:color w:val="000000"/>
              </w:rPr>
            </w:pPr>
            <w:r w:rsidRPr="001F16DC">
              <w:rPr>
                <w:rFonts w:ascii="Calibri" w:hAnsi="Calibri"/>
                <w:color w:val="000000"/>
              </w:rPr>
              <w:t xml:space="preserve">Tab. </w:t>
            </w:r>
            <w:proofErr w:type="gramStart"/>
            <w:r w:rsidRPr="001F16DC">
              <w:rPr>
                <w:rFonts w:ascii="Calibri" w:hAnsi="Calibri"/>
                <w:color w:val="000000"/>
              </w:rPr>
              <w:t>č.</w:t>
            </w:r>
            <w:proofErr w:type="gramEnd"/>
            <w:r w:rsidRPr="001F16DC">
              <w:rPr>
                <w:rFonts w:ascii="Calibri" w:hAnsi="Calibri"/>
                <w:color w:val="000000"/>
              </w:rPr>
              <w:t xml:space="preserve"> 2</w:t>
            </w:r>
          </w:p>
        </w:tc>
        <w:tc>
          <w:tcPr>
            <w:tcW w:w="1134" w:type="dxa"/>
            <w:tcBorders>
              <w:top w:val="nil"/>
              <w:left w:val="nil"/>
              <w:bottom w:val="nil"/>
              <w:right w:val="nil"/>
            </w:tcBorders>
            <w:shd w:val="clear" w:color="auto" w:fill="auto"/>
            <w:noWrap/>
            <w:vAlign w:val="bottom"/>
            <w:hideMark/>
          </w:tcPr>
          <w:p w:rsidR="00F5770C" w:rsidRPr="001F16DC" w:rsidRDefault="00F5770C" w:rsidP="00F5770C">
            <w:pPr>
              <w:rPr>
                <w:rFonts w:ascii="Calibri" w:hAnsi="Calibri"/>
                <w:color w:val="000000"/>
              </w:rPr>
            </w:pPr>
          </w:p>
        </w:tc>
        <w:tc>
          <w:tcPr>
            <w:tcW w:w="1151"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c>
          <w:tcPr>
            <w:tcW w:w="1867"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c>
          <w:tcPr>
            <w:tcW w:w="242"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c>
          <w:tcPr>
            <w:tcW w:w="3606"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r>
      <w:tr w:rsidR="00F5770C" w:rsidRPr="001F16DC" w:rsidTr="00F5770C">
        <w:trPr>
          <w:trHeight w:val="720"/>
        </w:trPr>
        <w:tc>
          <w:tcPr>
            <w:tcW w:w="340"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c>
          <w:tcPr>
            <w:tcW w:w="380"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c>
          <w:tcPr>
            <w:tcW w:w="6693" w:type="dxa"/>
            <w:gridSpan w:val="4"/>
            <w:tcBorders>
              <w:top w:val="single" w:sz="8" w:space="0" w:color="auto"/>
              <w:left w:val="single" w:sz="8" w:space="0" w:color="auto"/>
              <w:bottom w:val="single" w:sz="8" w:space="0" w:color="auto"/>
              <w:right w:val="single" w:sz="8" w:space="0" w:color="000000"/>
            </w:tcBorders>
            <w:shd w:val="clear" w:color="000000" w:fill="FFFF00"/>
            <w:vAlign w:val="center"/>
            <w:hideMark/>
          </w:tcPr>
          <w:p w:rsidR="00F5770C" w:rsidRPr="001F16DC" w:rsidRDefault="00F5770C" w:rsidP="00F5770C">
            <w:pPr>
              <w:jc w:val="center"/>
              <w:rPr>
                <w:b/>
                <w:bCs/>
                <w:sz w:val="28"/>
                <w:szCs w:val="28"/>
              </w:rPr>
            </w:pPr>
            <w:r w:rsidRPr="001F16DC">
              <w:rPr>
                <w:b/>
                <w:bCs/>
                <w:sz w:val="28"/>
                <w:szCs w:val="28"/>
              </w:rPr>
              <w:t xml:space="preserve">CELOROČNÍ </w:t>
            </w:r>
            <w:proofErr w:type="gramStart"/>
            <w:r w:rsidRPr="001F16DC">
              <w:rPr>
                <w:b/>
                <w:bCs/>
                <w:sz w:val="28"/>
                <w:szCs w:val="28"/>
              </w:rPr>
              <w:t>sportovní  a volnočasové</w:t>
            </w:r>
            <w:proofErr w:type="gramEnd"/>
            <w:r w:rsidRPr="001F16DC">
              <w:rPr>
                <w:b/>
                <w:bCs/>
                <w:sz w:val="28"/>
                <w:szCs w:val="28"/>
              </w:rPr>
              <w:t xml:space="preserve"> aktivity 2021</w:t>
            </w:r>
          </w:p>
        </w:tc>
        <w:tc>
          <w:tcPr>
            <w:tcW w:w="242" w:type="dxa"/>
            <w:tcBorders>
              <w:top w:val="single" w:sz="8" w:space="0" w:color="auto"/>
              <w:left w:val="nil"/>
              <w:bottom w:val="single" w:sz="8" w:space="0" w:color="auto"/>
              <w:right w:val="single" w:sz="8" w:space="0" w:color="auto"/>
            </w:tcBorders>
            <w:shd w:val="clear" w:color="auto" w:fill="auto"/>
            <w:vAlign w:val="center"/>
            <w:hideMark/>
          </w:tcPr>
          <w:p w:rsidR="00F5770C" w:rsidRPr="001F16DC" w:rsidRDefault="00F5770C" w:rsidP="00F5770C">
            <w:pPr>
              <w:jc w:val="center"/>
              <w:rPr>
                <w:b/>
                <w:bCs/>
                <w:sz w:val="28"/>
                <w:szCs w:val="28"/>
              </w:rPr>
            </w:pPr>
            <w:r w:rsidRPr="001F16DC">
              <w:rPr>
                <w:b/>
                <w:bCs/>
                <w:sz w:val="28"/>
                <w:szCs w:val="28"/>
              </w:rPr>
              <w:t> </w:t>
            </w:r>
          </w:p>
        </w:tc>
        <w:tc>
          <w:tcPr>
            <w:tcW w:w="3606" w:type="dxa"/>
            <w:tcBorders>
              <w:top w:val="single" w:sz="8" w:space="0" w:color="auto"/>
              <w:left w:val="nil"/>
              <w:bottom w:val="single" w:sz="8" w:space="0" w:color="auto"/>
              <w:right w:val="single" w:sz="8" w:space="0" w:color="auto"/>
            </w:tcBorders>
            <w:shd w:val="clear" w:color="000000" w:fill="FFC000"/>
            <w:vAlign w:val="center"/>
            <w:hideMark/>
          </w:tcPr>
          <w:p w:rsidR="00F5770C" w:rsidRPr="001F16DC" w:rsidRDefault="00F5770C" w:rsidP="00F5770C">
            <w:pPr>
              <w:jc w:val="center"/>
              <w:rPr>
                <w:b/>
                <w:bCs/>
                <w:sz w:val="28"/>
                <w:szCs w:val="28"/>
              </w:rPr>
            </w:pPr>
            <w:r w:rsidRPr="001F16DC">
              <w:rPr>
                <w:b/>
                <w:bCs/>
                <w:sz w:val="28"/>
                <w:szCs w:val="28"/>
              </w:rPr>
              <w:t>2 600 000</w:t>
            </w:r>
          </w:p>
        </w:tc>
      </w:tr>
      <w:tr w:rsidR="00F5770C" w:rsidRPr="001F16DC" w:rsidTr="00F5770C">
        <w:trPr>
          <w:trHeight w:val="402"/>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rPr>
                <w:b/>
                <w:bCs/>
                <w:sz w:val="28"/>
                <w:szCs w:val="28"/>
              </w:rPr>
            </w:pPr>
          </w:p>
        </w:tc>
        <w:tc>
          <w:tcPr>
            <w:tcW w:w="380"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c>
          <w:tcPr>
            <w:tcW w:w="6693" w:type="dxa"/>
            <w:gridSpan w:val="4"/>
            <w:tcBorders>
              <w:top w:val="single" w:sz="8" w:space="0" w:color="auto"/>
              <w:left w:val="single" w:sz="8" w:space="0" w:color="auto"/>
              <w:bottom w:val="single" w:sz="8" w:space="0" w:color="auto"/>
              <w:right w:val="single" w:sz="8" w:space="0" w:color="000000"/>
            </w:tcBorders>
            <w:shd w:val="clear" w:color="000000" w:fill="FFFF00"/>
            <w:noWrap/>
            <w:vAlign w:val="center"/>
            <w:hideMark/>
          </w:tcPr>
          <w:p w:rsidR="00F5770C" w:rsidRPr="001F16DC" w:rsidRDefault="00F5770C" w:rsidP="00F5770C">
            <w:pPr>
              <w:jc w:val="center"/>
              <w:rPr>
                <w:b/>
                <w:bCs/>
                <w:sz w:val="20"/>
                <w:szCs w:val="20"/>
              </w:rPr>
            </w:pPr>
            <w:r w:rsidRPr="001F16DC">
              <w:rPr>
                <w:b/>
                <w:bCs/>
                <w:sz w:val="20"/>
                <w:szCs w:val="20"/>
              </w:rPr>
              <w:t>Návrh na rozdělení  - Zastupitelstvo města</w:t>
            </w:r>
          </w:p>
        </w:tc>
        <w:tc>
          <w:tcPr>
            <w:tcW w:w="242" w:type="dxa"/>
            <w:tcBorders>
              <w:top w:val="nil"/>
              <w:left w:val="nil"/>
              <w:bottom w:val="single" w:sz="8" w:space="0" w:color="auto"/>
              <w:right w:val="single" w:sz="8" w:space="0" w:color="auto"/>
            </w:tcBorders>
            <w:shd w:val="clear" w:color="auto" w:fill="auto"/>
            <w:noWrap/>
            <w:vAlign w:val="center"/>
            <w:hideMark/>
          </w:tcPr>
          <w:p w:rsidR="00F5770C" w:rsidRPr="001F16DC" w:rsidRDefault="00F5770C" w:rsidP="00F5770C">
            <w:pPr>
              <w:jc w:val="center"/>
              <w:rPr>
                <w:b/>
                <w:bCs/>
                <w:sz w:val="20"/>
                <w:szCs w:val="20"/>
              </w:rPr>
            </w:pPr>
            <w:r w:rsidRPr="001F16DC">
              <w:rPr>
                <w:b/>
                <w:bCs/>
                <w:sz w:val="20"/>
                <w:szCs w:val="20"/>
              </w:rPr>
              <w:t> </w:t>
            </w:r>
          </w:p>
        </w:tc>
        <w:tc>
          <w:tcPr>
            <w:tcW w:w="3606" w:type="dxa"/>
            <w:tcBorders>
              <w:top w:val="nil"/>
              <w:left w:val="nil"/>
              <w:bottom w:val="single" w:sz="8" w:space="0" w:color="auto"/>
              <w:right w:val="single" w:sz="8" w:space="0" w:color="auto"/>
            </w:tcBorders>
            <w:shd w:val="clear" w:color="000000" w:fill="FFFF00"/>
            <w:noWrap/>
            <w:vAlign w:val="center"/>
            <w:hideMark/>
          </w:tcPr>
          <w:p w:rsidR="00F5770C" w:rsidRPr="001F16DC" w:rsidRDefault="00F5770C" w:rsidP="00F5770C">
            <w:pPr>
              <w:jc w:val="center"/>
              <w:rPr>
                <w:b/>
                <w:bCs/>
                <w:sz w:val="20"/>
                <w:szCs w:val="20"/>
              </w:rPr>
            </w:pPr>
            <w:r w:rsidRPr="001F16DC">
              <w:rPr>
                <w:b/>
                <w:bCs/>
                <w:sz w:val="20"/>
                <w:szCs w:val="20"/>
              </w:rPr>
              <w:t>2021</w:t>
            </w:r>
          </w:p>
        </w:tc>
      </w:tr>
      <w:tr w:rsidR="00F5770C" w:rsidRPr="001F16DC" w:rsidTr="00F5770C">
        <w:trPr>
          <w:trHeight w:val="645"/>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rPr>
                <w:b/>
                <w:bCs/>
                <w:sz w:val="20"/>
                <w:szCs w:val="20"/>
              </w:rPr>
            </w:pPr>
          </w:p>
        </w:tc>
        <w:tc>
          <w:tcPr>
            <w:tcW w:w="380"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c>
          <w:tcPr>
            <w:tcW w:w="2541" w:type="dxa"/>
            <w:tcBorders>
              <w:top w:val="nil"/>
              <w:left w:val="single" w:sz="8" w:space="0" w:color="auto"/>
              <w:bottom w:val="single" w:sz="8" w:space="0" w:color="auto"/>
              <w:right w:val="single" w:sz="8" w:space="0" w:color="auto"/>
            </w:tcBorders>
            <w:shd w:val="clear" w:color="auto" w:fill="auto"/>
            <w:noWrap/>
            <w:vAlign w:val="center"/>
            <w:hideMark/>
          </w:tcPr>
          <w:p w:rsidR="00F5770C" w:rsidRPr="001F16DC" w:rsidRDefault="00F5770C" w:rsidP="00F5770C">
            <w:pPr>
              <w:rPr>
                <w:b/>
                <w:bCs/>
              </w:rPr>
            </w:pPr>
            <w:r w:rsidRPr="001F16DC">
              <w:rPr>
                <w:b/>
                <w:bCs/>
              </w:rPr>
              <w:t>organizace</w:t>
            </w:r>
          </w:p>
        </w:tc>
        <w:tc>
          <w:tcPr>
            <w:tcW w:w="1134" w:type="dxa"/>
            <w:tcBorders>
              <w:top w:val="nil"/>
              <w:left w:val="nil"/>
              <w:bottom w:val="single" w:sz="8" w:space="0" w:color="auto"/>
              <w:right w:val="nil"/>
            </w:tcBorders>
            <w:shd w:val="clear" w:color="auto" w:fill="auto"/>
            <w:vAlign w:val="center"/>
            <w:hideMark/>
          </w:tcPr>
          <w:p w:rsidR="00F5770C" w:rsidRPr="001F16DC" w:rsidRDefault="00F5770C" w:rsidP="00F5770C">
            <w:pPr>
              <w:jc w:val="center"/>
              <w:rPr>
                <w:b/>
                <w:bCs/>
                <w:sz w:val="18"/>
                <w:szCs w:val="18"/>
              </w:rPr>
            </w:pPr>
            <w:r w:rsidRPr="001F16DC">
              <w:rPr>
                <w:b/>
                <w:bCs/>
                <w:sz w:val="18"/>
                <w:szCs w:val="18"/>
              </w:rPr>
              <w:t>propočet</w:t>
            </w:r>
          </w:p>
        </w:tc>
        <w:tc>
          <w:tcPr>
            <w:tcW w:w="1151" w:type="dxa"/>
            <w:tcBorders>
              <w:top w:val="nil"/>
              <w:left w:val="single" w:sz="8" w:space="0" w:color="auto"/>
              <w:bottom w:val="single" w:sz="8" w:space="0" w:color="auto"/>
              <w:right w:val="nil"/>
            </w:tcBorders>
            <w:shd w:val="clear" w:color="auto" w:fill="auto"/>
            <w:vAlign w:val="center"/>
            <w:hideMark/>
          </w:tcPr>
          <w:p w:rsidR="00F5770C" w:rsidRPr="001F16DC" w:rsidRDefault="00F5770C" w:rsidP="00F5770C">
            <w:pPr>
              <w:jc w:val="center"/>
              <w:rPr>
                <w:b/>
                <w:bCs/>
                <w:sz w:val="18"/>
                <w:szCs w:val="18"/>
              </w:rPr>
            </w:pPr>
            <w:r w:rsidRPr="001F16DC">
              <w:rPr>
                <w:b/>
                <w:bCs/>
                <w:sz w:val="18"/>
                <w:szCs w:val="18"/>
              </w:rPr>
              <w:t>zaokrouhlení</w:t>
            </w:r>
          </w:p>
        </w:tc>
        <w:tc>
          <w:tcPr>
            <w:tcW w:w="1867" w:type="dxa"/>
            <w:tcBorders>
              <w:top w:val="nil"/>
              <w:left w:val="single" w:sz="8" w:space="0" w:color="auto"/>
              <w:bottom w:val="single" w:sz="8" w:space="0" w:color="auto"/>
              <w:right w:val="single" w:sz="8" w:space="0" w:color="auto"/>
            </w:tcBorders>
            <w:shd w:val="clear" w:color="auto" w:fill="auto"/>
            <w:vAlign w:val="center"/>
            <w:hideMark/>
          </w:tcPr>
          <w:p w:rsidR="00F5770C" w:rsidRPr="001F16DC" w:rsidRDefault="00F5770C" w:rsidP="00F5770C">
            <w:pPr>
              <w:jc w:val="center"/>
              <w:rPr>
                <w:b/>
                <w:bCs/>
                <w:sz w:val="18"/>
                <w:szCs w:val="18"/>
              </w:rPr>
            </w:pPr>
            <w:r w:rsidRPr="001F16DC">
              <w:rPr>
                <w:b/>
                <w:bCs/>
                <w:sz w:val="18"/>
                <w:szCs w:val="18"/>
              </w:rPr>
              <w:t>návrh</w:t>
            </w:r>
          </w:p>
        </w:tc>
        <w:tc>
          <w:tcPr>
            <w:tcW w:w="242" w:type="dxa"/>
            <w:tcBorders>
              <w:top w:val="nil"/>
              <w:left w:val="nil"/>
              <w:bottom w:val="single" w:sz="8" w:space="0" w:color="auto"/>
              <w:right w:val="single" w:sz="8" w:space="0" w:color="auto"/>
            </w:tcBorders>
            <w:shd w:val="clear" w:color="auto" w:fill="auto"/>
            <w:vAlign w:val="center"/>
            <w:hideMark/>
          </w:tcPr>
          <w:p w:rsidR="00F5770C" w:rsidRPr="001F16DC" w:rsidRDefault="00F5770C" w:rsidP="00F5770C">
            <w:pPr>
              <w:jc w:val="center"/>
              <w:rPr>
                <w:b/>
                <w:bCs/>
                <w:sz w:val="18"/>
                <w:szCs w:val="18"/>
              </w:rPr>
            </w:pPr>
            <w:r w:rsidRPr="001F16DC">
              <w:rPr>
                <w:b/>
                <w:bCs/>
                <w:sz w:val="18"/>
                <w:szCs w:val="18"/>
              </w:rPr>
              <w:t> </w:t>
            </w:r>
          </w:p>
        </w:tc>
        <w:tc>
          <w:tcPr>
            <w:tcW w:w="3606" w:type="dxa"/>
            <w:tcBorders>
              <w:top w:val="nil"/>
              <w:left w:val="nil"/>
              <w:bottom w:val="single" w:sz="8" w:space="0" w:color="auto"/>
              <w:right w:val="single" w:sz="8" w:space="0" w:color="auto"/>
            </w:tcBorders>
            <w:shd w:val="clear" w:color="auto" w:fill="auto"/>
            <w:vAlign w:val="center"/>
            <w:hideMark/>
          </w:tcPr>
          <w:p w:rsidR="00F5770C" w:rsidRPr="001F16DC" w:rsidRDefault="00F5770C" w:rsidP="00F5770C">
            <w:pPr>
              <w:jc w:val="center"/>
              <w:rPr>
                <w:b/>
                <w:bCs/>
                <w:sz w:val="18"/>
                <w:szCs w:val="18"/>
              </w:rPr>
            </w:pPr>
            <w:r w:rsidRPr="001F16DC">
              <w:rPr>
                <w:b/>
                <w:bCs/>
                <w:sz w:val="18"/>
                <w:szCs w:val="18"/>
              </w:rPr>
              <w:t>počet členů do 23 let</w:t>
            </w:r>
          </w:p>
        </w:tc>
      </w:tr>
      <w:tr w:rsidR="00F5770C" w:rsidRPr="001F16DC" w:rsidTr="00F5770C">
        <w:trPr>
          <w:trHeight w:val="90"/>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rPr>
                <w:b/>
                <w:bCs/>
                <w:sz w:val="18"/>
                <w:szCs w:val="18"/>
              </w:rPr>
            </w:pPr>
          </w:p>
        </w:tc>
        <w:tc>
          <w:tcPr>
            <w:tcW w:w="380"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c>
          <w:tcPr>
            <w:tcW w:w="2541" w:type="dxa"/>
            <w:tcBorders>
              <w:top w:val="nil"/>
              <w:left w:val="single" w:sz="8" w:space="0" w:color="auto"/>
              <w:bottom w:val="single" w:sz="8" w:space="0" w:color="auto"/>
              <w:right w:val="nil"/>
            </w:tcBorders>
            <w:shd w:val="clear" w:color="auto" w:fill="auto"/>
            <w:noWrap/>
            <w:vAlign w:val="center"/>
            <w:hideMark/>
          </w:tcPr>
          <w:p w:rsidR="00F5770C" w:rsidRPr="001F16DC" w:rsidRDefault="00F5770C" w:rsidP="00F5770C">
            <w:pPr>
              <w:rPr>
                <w:b/>
                <w:bCs/>
              </w:rPr>
            </w:pPr>
            <w:r w:rsidRPr="001F16DC">
              <w:rPr>
                <w:b/>
                <w:bCs/>
              </w:rPr>
              <w:t> </w:t>
            </w:r>
          </w:p>
        </w:tc>
        <w:tc>
          <w:tcPr>
            <w:tcW w:w="1134" w:type="dxa"/>
            <w:tcBorders>
              <w:top w:val="nil"/>
              <w:left w:val="single" w:sz="8" w:space="0" w:color="auto"/>
              <w:bottom w:val="single" w:sz="8" w:space="0" w:color="auto"/>
              <w:right w:val="nil"/>
            </w:tcBorders>
            <w:shd w:val="clear" w:color="auto" w:fill="auto"/>
            <w:vAlign w:val="center"/>
            <w:hideMark/>
          </w:tcPr>
          <w:p w:rsidR="00F5770C" w:rsidRPr="001F16DC" w:rsidRDefault="00F5770C" w:rsidP="00F5770C">
            <w:pPr>
              <w:jc w:val="center"/>
              <w:rPr>
                <w:b/>
                <w:bCs/>
                <w:sz w:val="18"/>
                <w:szCs w:val="18"/>
              </w:rPr>
            </w:pPr>
            <w:r w:rsidRPr="001F16DC">
              <w:rPr>
                <w:b/>
                <w:bCs/>
                <w:sz w:val="18"/>
                <w:szCs w:val="18"/>
              </w:rPr>
              <w:t> </w:t>
            </w:r>
          </w:p>
        </w:tc>
        <w:tc>
          <w:tcPr>
            <w:tcW w:w="1151" w:type="dxa"/>
            <w:tcBorders>
              <w:top w:val="nil"/>
              <w:left w:val="single" w:sz="8" w:space="0" w:color="auto"/>
              <w:bottom w:val="single" w:sz="8" w:space="0" w:color="auto"/>
              <w:right w:val="nil"/>
            </w:tcBorders>
            <w:shd w:val="clear" w:color="auto" w:fill="auto"/>
            <w:vAlign w:val="center"/>
            <w:hideMark/>
          </w:tcPr>
          <w:p w:rsidR="00F5770C" w:rsidRPr="001F16DC" w:rsidRDefault="00F5770C" w:rsidP="00F5770C">
            <w:pPr>
              <w:jc w:val="center"/>
              <w:rPr>
                <w:b/>
                <w:bCs/>
                <w:sz w:val="18"/>
                <w:szCs w:val="18"/>
              </w:rPr>
            </w:pPr>
            <w:r w:rsidRPr="001F16DC">
              <w:rPr>
                <w:b/>
                <w:bCs/>
                <w:sz w:val="18"/>
                <w:szCs w:val="18"/>
              </w:rPr>
              <w:t> </w:t>
            </w:r>
          </w:p>
        </w:tc>
        <w:tc>
          <w:tcPr>
            <w:tcW w:w="1867" w:type="dxa"/>
            <w:tcBorders>
              <w:top w:val="nil"/>
              <w:left w:val="single" w:sz="8" w:space="0" w:color="auto"/>
              <w:bottom w:val="nil"/>
              <w:right w:val="single" w:sz="8" w:space="0" w:color="auto"/>
            </w:tcBorders>
            <w:shd w:val="clear" w:color="auto" w:fill="auto"/>
            <w:vAlign w:val="center"/>
            <w:hideMark/>
          </w:tcPr>
          <w:p w:rsidR="00F5770C" w:rsidRPr="001F16DC" w:rsidRDefault="00F5770C" w:rsidP="00F5770C">
            <w:pPr>
              <w:jc w:val="center"/>
              <w:rPr>
                <w:b/>
                <w:bCs/>
                <w:sz w:val="18"/>
                <w:szCs w:val="18"/>
              </w:rPr>
            </w:pPr>
            <w:r w:rsidRPr="001F16DC">
              <w:rPr>
                <w:b/>
                <w:bCs/>
                <w:sz w:val="18"/>
                <w:szCs w:val="18"/>
              </w:rPr>
              <w:t> </w:t>
            </w:r>
          </w:p>
        </w:tc>
        <w:tc>
          <w:tcPr>
            <w:tcW w:w="242" w:type="dxa"/>
            <w:tcBorders>
              <w:top w:val="nil"/>
              <w:left w:val="nil"/>
              <w:bottom w:val="nil"/>
              <w:right w:val="nil"/>
            </w:tcBorders>
            <w:shd w:val="clear" w:color="auto" w:fill="auto"/>
            <w:vAlign w:val="center"/>
            <w:hideMark/>
          </w:tcPr>
          <w:p w:rsidR="00F5770C" w:rsidRPr="001F16DC" w:rsidRDefault="00F5770C" w:rsidP="00F5770C">
            <w:pPr>
              <w:jc w:val="center"/>
              <w:rPr>
                <w:b/>
                <w:bCs/>
                <w:sz w:val="18"/>
                <w:szCs w:val="18"/>
              </w:rPr>
            </w:pPr>
          </w:p>
        </w:tc>
        <w:tc>
          <w:tcPr>
            <w:tcW w:w="3606" w:type="dxa"/>
            <w:tcBorders>
              <w:top w:val="nil"/>
              <w:left w:val="nil"/>
              <w:bottom w:val="nil"/>
              <w:right w:val="nil"/>
            </w:tcBorders>
            <w:shd w:val="clear" w:color="auto" w:fill="auto"/>
            <w:vAlign w:val="center"/>
            <w:hideMark/>
          </w:tcPr>
          <w:p w:rsidR="00F5770C" w:rsidRPr="001F16DC" w:rsidRDefault="00F5770C" w:rsidP="00F5770C">
            <w:pPr>
              <w:jc w:val="center"/>
              <w:rPr>
                <w:sz w:val="20"/>
                <w:szCs w:val="20"/>
              </w:rPr>
            </w:pPr>
          </w:p>
        </w:tc>
      </w:tr>
      <w:tr w:rsidR="00F5770C" w:rsidRPr="001F16DC" w:rsidTr="00F5770C">
        <w:trPr>
          <w:trHeight w:val="435"/>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rPr>
                <w:sz w:val="20"/>
                <w:szCs w:val="20"/>
              </w:rPr>
            </w:pPr>
          </w:p>
        </w:tc>
        <w:tc>
          <w:tcPr>
            <w:tcW w:w="3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5770C" w:rsidRPr="001F16DC" w:rsidRDefault="00F5770C" w:rsidP="00F5770C">
            <w:pPr>
              <w:jc w:val="center"/>
            </w:pPr>
            <w:r w:rsidRPr="001F16DC">
              <w:t>1</w:t>
            </w:r>
          </w:p>
        </w:tc>
        <w:tc>
          <w:tcPr>
            <w:tcW w:w="2541" w:type="dxa"/>
            <w:tcBorders>
              <w:top w:val="nil"/>
              <w:left w:val="nil"/>
              <w:bottom w:val="single" w:sz="8" w:space="0" w:color="auto"/>
              <w:right w:val="single" w:sz="8" w:space="0" w:color="auto"/>
            </w:tcBorders>
            <w:shd w:val="clear" w:color="auto" w:fill="auto"/>
            <w:vAlign w:val="center"/>
            <w:hideMark/>
          </w:tcPr>
          <w:p w:rsidR="00F5770C" w:rsidRPr="009B0A4A" w:rsidRDefault="00F5770C" w:rsidP="00F5770C">
            <w:pPr>
              <w:rPr>
                <w:b/>
                <w:bCs/>
              </w:rPr>
            </w:pPr>
            <w:r w:rsidRPr="009B0A4A">
              <w:rPr>
                <w:b/>
                <w:bCs/>
              </w:rPr>
              <w:t xml:space="preserve">Asociace TOM ČR, TOM </w:t>
            </w:r>
          </w:p>
        </w:tc>
        <w:tc>
          <w:tcPr>
            <w:tcW w:w="1134" w:type="dxa"/>
            <w:tcBorders>
              <w:top w:val="nil"/>
              <w:left w:val="nil"/>
              <w:bottom w:val="single" w:sz="8" w:space="0" w:color="auto"/>
              <w:right w:val="single" w:sz="8" w:space="0" w:color="auto"/>
            </w:tcBorders>
            <w:shd w:val="clear" w:color="auto" w:fill="auto"/>
            <w:vAlign w:val="center"/>
            <w:hideMark/>
          </w:tcPr>
          <w:p w:rsidR="00F5770C" w:rsidRPr="009B0A4A" w:rsidRDefault="00F5770C" w:rsidP="00F5770C">
            <w:pPr>
              <w:jc w:val="right"/>
            </w:pPr>
            <w:r w:rsidRPr="009B0A4A">
              <w:t>95 880</w:t>
            </w:r>
          </w:p>
        </w:tc>
        <w:tc>
          <w:tcPr>
            <w:tcW w:w="1151" w:type="dxa"/>
            <w:tcBorders>
              <w:top w:val="nil"/>
              <w:left w:val="nil"/>
              <w:bottom w:val="single" w:sz="8" w:space="0" w:color="auto"/>
              <w:right w:val="single" w:sz="8" w:space="0" w:color="auto"/>
            </w:tcBorders>
            <w:shd w:val="clear" w:color="auto" w:fill="auto"/>
            <w:vAlign w:val="center"/>
            <w:hideMark/>
          </w:tcPr>
          <w:p w:rsidR="00F5770C" w:rsidRPr="009B0A4A" w:rsidRDefault="00F5770C" w:rsidP="00F5770C">
            <w:pPr>
              <w:jc w:val="right"/>
            </w:pPr>
            <w:r w:rsidRPr="009B0A4A">
              <w:t>96 000</w:t>
            </w:r>
          </w:p>
        </w:tc>
        <w:tc>
          <w:tcPr>
            <w:tcW w:w="1867" w:type="dxa"/>
            <w:tcBorders>
              <w:top w:val="single" w:sz="8" w:space="0" w:color="auto"/>
              <w:left w:val="nil"/>
              <w:bottom w:val="single" w:sz="8" w:space="0" w:color="auto"/>
              <w:right w:val="single" w:sz="8" w:space="0" w:color="auto"/>
            </w:tcBorders>
            <w:shd w:val="clear" w:color="000000" w:fill="FFFF00"/>
            <w:vAlign w:val="center"/>
            <w:hideMark/>
          </w:tcPr>
          <w:p w:rsidR="00F5770C" w:rsidRPr="009B0A4A" w:rsidRDefault="00F5770C" w:rsidP="00F5770C">
            <w:pPr>
              <w:jc w:val="right"/>
              <w:rPr>
                <w:b/>
                <w:bCs/>
              </w:rPr>
            </w:pPr>
            <w:r w:rsidRPr="009B0A4A">
              <w:rPr>
                <w:b/>
                <w:bCs/>
              </w:rPr>
              <w:t>96 000</w:t>
            </w:r>
          </w:p>
        </w:tc>
        <w:tc>
          <w:tcPr>
            <w:tcW w:w="242" w:type="dxa"/>
            <w:tcBorders>
              <w:top w:val="single" w:sz="8" w:space="0" w:color="auto"/>
              <w:left w:val="nil"/>
              <w:bottom w:val="single" w:sz="8" w:space="0" w:color="auto"/>
              <w:right w:val="single" w:sz="8" w:space="0" w:color="auto"/>
            </w:tcBorders>
            <w:shd w:val="clear" w:color="auto" w:fill="auto"/>
            <w:vAlign w:val="center"/>
            <w:hideMark/>
          </w:tcPr>
          <w:p w:rsidR="00F5770C" w:rsidRPr="009B0A4A" w:rsidRDefault="00F5770C" w:rsidP="00F5770C">
            <w:pPr>
              <w:rPr>
                <w:b/>
                <w:bCs/>
              </w:rPr>
            </w:pPr>
            <w:r w:rsidRPr="009B0A4A">
              <w:rPr>
                <w:b/>
                <w:bCs/>
              </w:rPr>
              <w:t> </w:t>
            </w:r>
          </w:p>
        </w:tc>
        <w:tc>
          <w:tcPr>
            <w:tcW w:w="3606" w:type="dxa"/>
            <w:tcBorders>
              <w:top w:val="single" w:sz="8" w:space="0" w:color="auto"/>
              <w:left w:val="nil"/>
              <w:bottom w:val="single" w:sz="8" w:space="0" w:color="auto"/>
              <w:right w:val="single" w:sz="8" w:space="0" w:color="auto"/>
            </w:tcBorders>
            <w:shd w:val="clear" w:color="auto" w:fill="auto"/>
            <w:noWrap/>
            <w:vAlign w:val="bottom"/>
            <w:hideMark/>
          </w:tcPr>
          <w:p w:rsidR="00F5770C" w:rsidRPr="009B0A4A" w:rsidRDefault="00F5770C" w:rsidP="00F5770C">
            <w:pPr>
              <w:jc w:val="center"/>
              <w:rPr>
                <w:rFonts w:ascii="Calibri" w:hAnsi="Calibri"/>
              </w:rPr>
            </w:pPr>
            <w:r w:rsidRPr="009B0A4A">
              <w:rPr>
                <w:rFonts w:ascii="Calibri" w:hAnsi="Calibri"/>
              </w:rPr>
              <w:t>47</w:t>
            </w:r>
          </w:p>
        </w:tc>
      </w:tr>
      <w:tr w:rsidR="00F5770C" w:rsidRPr="001F16DC" w:rsidTr="00F5770C">
        <w:trPr>
          <w:trHeight w:val="435"/>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rPr>
                <w:rFonts w:ascii="Calibri" w:hAnsi="Calibri"/>
                <w:color w:val="000000"/>
              </w:rPr>
            </w:pPr>
          </w:p>
        </w:tc>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F5770C" w:rsidRPr="001F16DC" w:rsidRDefault="00F5770C" w:rsidP="00F5770C">
            <w:pPr>
              <w:jc w:val="center"/>
              <w:rPr>
                <w:rFonts w:ascii="Calibri" w:hAnsi="Calibri"/>
                <w:color w:val="000000"/>
              </w:rPr>
            </w:pPr>
            <w:r w:rsidRPr="001F16DC">
              <w:rPr>
                <w:rFonts w:ascii="Calibri" w:hAnsi="Calibri"/>
                <w:color w:val="000000"/>
              </w:rPr>
              <w:t>2</w:t>
            </w:r>
          </w:p>
        </w:tc>
        <w:tc>
          <w:tcPr>
            <w:tcW w:w="2541" w:type="dxa"/>
            <w:tcBorders>
              <w:top w:val="nil"/>
              <w:left w:val="nil"/>
              <w:bottom w:val="nil"/>
              <w:right w:val="nil"/>
            </w:tcBorders>
            <w:shd w:val="clear" w:color="auto" w:fill="auto"/>
            <w:vAlign w:val="center"/>
            <w:hideMark/>
          </w:tcPr>
          <w:p w:rsidR="00F5770C" w:rsidRPr="009B0A4A" w:rsidRDefault="00F5770C" w:rsidP="00F5770C">
            <w:pPr>
              <w:rPr>
                <w:b/>
                <w:bCs/>
              </w:rPr>
            </w:pPr>
            <w:r w:rsidRPr="009B0A4A">
              <w:rPr>
                <w:b/>
                <w:bCs/>
              </w:rPr>
              <w:t>Basketbalová akademie 2006´z.s.</w:t>
            </w:r>
          </w:p>
        </w:tc>
        <w:tc>
          <w:tcPr>
            <w:tcW w:w="1134" w:type="dxa"/>
            <w:tcBorders>
              <w:top w:val="nil"/>
              <w:left w:val="single" w:sz="8" w:space="0" w:color="auto"/>
              <w:bottom w:val="single" w:sz="8" w:space="0" w:color="auto"/>
              <w:right w:val="single" w:sz="8" w:space="0" w:color="auto"/>
            </w:tcBorders>
            <w:shd w:val="clear" w:color="auto" w:fill="auto"/>
            <w:vAlign w:val="center"/>
            <w:hideMark/>
          </w:tcPr>
          <w:p w:rsidR="00F5770C" w:rsidRPr="009B0A4A" w:rsidRDefault="00F5770C" w:rsidP="00F5770C">
            <w:pPr>
              <w:jc w:val="right"/>
            </w:pPr>
            <w:r w:rsidRPr="009B0A4A">
              <w:t>310 080</w:t>
            </w:r>
          </w:p>
        </w:tc>
        <w:tc>
          <w:tcPr>
            <w:tcW w:w="1151" w:type="dxa"/>
            <w:tcBorders>
              <w:top w:val="nil"/>
              <w:left w:val="nil"/>
              <w:bottom w:val="nil"/>
              <w:right w:val="single" w:sz="8" w:space="0" w:color="auto"/>
            </w:tcBorders>
            <w:shd w:val="clear" w:color="auto" w:fill="auto"/>
            <w:vAlign w:val="center"/>
            <w:hideMark/>
          </w:tcPr>
          <w:p w:rsidR="00F5770C" w:rsidRPr="009B0A4A" w:rsidRDefault="00F5770C" w:rsidP="00F5770C">
            <w:pPr>
              <w:jc w:val="right"/>
            </w:pPr>
            <w:r w:rsidRPr="009B0A4A">
              <w:t>250 000</w:t>
            </w:r>
          </w:p>
        </w:tc>
        <w:tc>
          <w:tcPr>
            <w:tcW w:w="1867" w:type="dxa"/>
            <w:tcBorders>
              <w:top w:val="nil"/>
              <w:left w:val="nil"/>
              <w:bottom w:val="nil"/>
              <w:right w:val="single" w:sz="8" w:space="0" w:color="auto"/>
            </w:tcBorders>
            <w:shd w:val="clear" w:color="000000" w:fill="FFFF00"/>
            <w:vAlign w:val="center"/>
            <w:hideMark/>
          </w:tcPr>
          <w:p w:rsidR="00F5770C" w:rsidRPr="009B0A4A" w:rsidRDefault="00F5770C" w:rsidP="00F5770C">
            <w:pPr>
              <w:jc w:val="right"/>
              <w:rPr>
                <w:b/>
                <w:bCs/>
              </w:rPr>
            </w:pPr>
            <w:r w:rsidRPr="009B0A4A">
              <w:rPr>
                <w:b/>
                <w:bCs/>
              </w:rPr>
              <w:t>250 000</w:t>
            </w:r>
          </w:p>
        </w:tc>
        <w:tc>
          <w:tcPr>
            <w:tcW w:w="242" w:type="dxa"/>
            <w:tcBorders>
              <w:top w:val="nil"/>
              <w:left w:val="nil"/>
              <w:bottom w:val="nil"/>
              <w:right w:val="single" w:sz="8" w:space="0" w:color="auto"/>
            </w:tcBorders>
            <w:shd w:val="clear" w:color="auto" w:fill="auto"/>
            <w:vAlign w:val="center"/>
            <w:hideMark/>
          </w:tcPr>
          <w:p w:rsidR="00F5770C" w:rsidRPr="009B0A4A" w:rsidRDefault="00F5770C" w:rsidP="00F5770C">
            <w:pPr>
              <w:rPr>
                <w:b/>
                <w:bCs/>
              </w:rPr>
            </w:pPr>
            <w:r w:rsidRPr="009B0A4A">
              <w:rPr>
                <w:b/>
                <w:bCs/>
              </w:rPr>
              <w:t> </w:t>
            </w:r>
          </w:p>
        </w:tc>
        <w:tc>
          <w:tcPr>
            <w:tcW w:w="3606" w:type="dxa"/>
            <w:tcBorders>
              <w:top w:val="nil"/>
              <w:left w:val="nil"/>
              <w:bottom w:val="single" w:sz="8" w:space="0" w:color="auto"/>
              <w:right w:val="single" w:sz="8" w:space="0" w:color="auto"/>
            </w:tcBorders>
            <w:shd w:val="clear" w:color="auto" w:fill="auto"/>
            <w:noWrap/>
            <w:vAlign w:val="bottom"/>
            <w:hideMark/>
          </w:tcPr>
          <w:p w:rsidR="00F5770C" w:rsidRPr="009B0A4A" w:rsidRDefault="00F5770C" w:rsidP="00F5770C">
            <w:pPr>
              <w:jc w:val="center"/>
              <w:rPr>
                <w:rFonts w:ascii="Calibri" w:hAnsi="Calibri"/>
              </w:rPr>
            </w:pPr>
            <w:r w:rsidRPr="009B0A4A">
              <w:rPr>
                <w:rFonts w:ascii="Calibri" w:hAnsi="Calibri"/>
              </w:rPr>
              <w:t>152</w:t>
            </w:r>
          </w:p>
        </w:tc>
      </w:tr>
      <w:tr w:rsidR="00F5770C" w:rsidRPr="001F16DC" w:rsidTr="00F5770C">
        <w:trPr>
          <w:trHeight w:val="435"/>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rPr>
                <w:rFonts w:ascii="Calibri" w:hAnsi="Calibri"/>
                <w:color w:val="000000"/>
              </w:rPr>
            </w:pPr>
          </w:p>
        </w:tc>
        <w:tc>
          <w:tcPr>
            <w:tcW w:w="380" w:type="dxa"/>
            <w:tcBorders>
              <w:top w:val="nil"/>
              <w:left w:val="single" w:sz="8" w:space="0" w:color="auto"/>
              <w:bottom w:val="nil"/>
              <w:right w:val="single" w:sz="8" w:space="0" w:color="auto"/>
            </w:tcBorders>
            <w:shd w:val="clear" w:color="auto" w:fill="auto"/>
            <w:noWrap/>
            <w:vAlign w:val="center"/>
            <w:hideMark/>
          </w:tcPr>
          <w:p w:rsidR="00F5770C" w:rsidRPr="001F16DC" w:rsidRDefault="00F5770C" w:rsidP="00F5770C">
            <w:pPr>
              <w:jc w:val="center"/>
              <w:rPr>
                <w:b/>
                <w:bCs/>
              </w:rPr>
            </w:pPr>
            <w:r w:rsidRPr="001F16DC">
              <w:rPr>
                <w:b/>
                <w:bCs/>
              </w:rPr>
              <w:t>3</w:t>
            </w:r>
          </w:p>
        </w:tc>
        <w:tc>
          <w:tcPr>
            <w:tcW w:w="2541" w:type="dxa"/>
            <w:tcBorders>
              <w:top w:val="single" w:sz="8" w:space="0" w:color="auto"/>
              <w:left w:val="nil"/>
              <w:bottom w:val="single" w:sz="8" w:space="0" w:color="auto"/>
              <w:right w:val="single" w:sz="8" w:space="0" w:color="auto"/>
            </w:tcBorders>
            <w:shd w:val="clear" w:color="auto" w:fill="auto"/>
            <w:vAlign w:val="center"/>
            <w:hideMark/>
          </w:tcPr>
          <w:p w:rsidR="00F5770C" w:rsidRPr="009B0A4A" w:rsidRDefault="00F5770C" w:rsidP="00F5770C">
            <w:pPr>
              <w:rPr>
                <w:b/>
                <w:bCs/>
              </w:rPr>
            </w:pPr>
            <w:r w:rsidRPr="009B0A4A">
              <w:rPr>
                <w:b/>
                <w:bCs/>
              </w:rPr>
              <w:t xml:space="preserve">BASKETBALOVÝ KLUB REAL </w:t>
            </w:r>
          </w:p>
        </w:tc>
        <w:tc>
          <w:tcPr>
            <w:tcW w:w="1134" w:type="dxa"/>
            <w:tcBorders>
              <w:top w:val="nil"/>
              <w:left w:val="nil"/>
              <w:bottom w:val="single" w:sz="8" w:space="0" w:color="auto"/>
              <w:right w:val="single" w:sz="8" w:space="0" w:color="auto"/>
            </w:tcBorders>
            <w:shd w:val="clear" w:color="auto" w:fill="auto"/>
            <w:vAlign w:val="center"/>
            <w:hideMark/>
          </w:tcPr>
          <w:p w:rsidR="00F5770C" w:rsidRPr="009B0A4A" w:rsidRDefault="00F5770C" w:rsidP="00F5770C">
            <w:pPr>
              <w:jc w:val="right"/>
            </w:pPr>
            <w:r w:rsidRPr="009B0A4A">
              <w:t>306 000</w:t>
            </w:r>
          </w:p>
        </w:tc>
        <w:tc>
          <w:tcPr>
            <w:tcW w:w="1151" w:type="dxa"/>
            <w:tcBorders>
              <w:top w:val="single" w:sz="8" w:space="0" w:color="auto"/>
              <w:left w:val="nil"/>
              <w:bottom w:val="single" w:sz="8" w:space="0" w:color="auto"/>
              <w:right w:val="single" w:sz="8" w:space="0" w:color="auto"/>
            </w:tcBorders>
            <w:shd w:val="clear" w:color="auto" w:fill="auto"/>
            <w:vAlign w:val="center"/>
            <w:hideMark/>
          </w:tcPr>
          <w:p w:rsidR="00F5770C" w:rsidRPr="009B0A4A" w:rsidRDefault="00F5770C" w:rsidP="00F5770C">
            <w:pPr>
              <w:jc w:val="right"/>
            </w:pPr>
            <w:r w:rsidRPr="009B0A4A">
              <w:t>250 000</w:t>
            </w:r>
          </w:p>
        </w:tc>
        <w:tc>
          <w:tcPr>
            <w:tcW w:w="1867" w:type="dxa"/>
            <w:tcBorders>
              <w:top w:val="single" w:sz="8" w:space="0" w:color="auto"/>
              <w:left w:val="nil"/>
              <w:bottom w:val="single" w:sz="8" w:space="0" w:color="auto"/>
              <w:right w:val="single" w:sz="8" w:space="0" w:color="auto"/>
            </w:tcBorders>
            <w:shd w:val="clear" w:color="000000" w:fill="FFFF00"/>
            <w:vAlign w:val="center"/>
            <w:hideMark/>
          </w:tcPr>
          <w:p w:rsidR="00F5770C" w:rsidRPr="009B0A4A" w:rsidRDefault="00F5770C" w:rsidP="00F5770C">
            <w:pPr>
              <w:jc w:val="right"/>
              <w:rPr>
                <w:b/>
                <w:bCs/>
              </w:rPr>
            </w:pPr>
            <w:r w:rsidRPr="009B0A4A">
              <w:rPr>
                <w:b/>
                <w:bCs/>
              </w:rPr>
              <w:t>250 000</w:t>
            </w:r>
          </w:p>
        </w:tc>
        <w:tc>
          <w:tcPr>
            <w:tcW w:w="242" w:type="dxa"/>
            <w:tcBorders>
              <w:top w:val="single" w:sz="8" w:space="0" w:color="auto"/>
              <w:left w:val="nil"/>
              <w:bottom w:val="single" w:sz="8" w:space="0" w:color="auto"/>
              <w:right w:val="single" w:sz="8" w:space="0" w:color="auto"/>
            </w:tcBorders>
            <w:shd w:val="clear" w:color="auto" w:fill="auto"/>
            <w:vAlign w:val="center"/>
            <w:hideMark/>
          </w:tcPr>
          <w:p w:rsidR="00F5770C" w:rsidRPr="009B0A4A" w:rsidRDefault="00F5770C" w:rsidP="00F5770C">
            <w:pPr>
              <w:rPr>
                <w:b/>
                <w:bCs/>
              </w:rPr>
            </w:pPr>
            <w:r w:rsidRPr="009B0A4A">
              <w:rPr>
                <w:b/>
                <w:bCs/>
              </w:rPr>
              <w:t> </w:t>
            </w:r>
          </w:p>
        </w:tc>
        <w:tc>
          <w:tcPr>
            <w:tcW w:w="3606" w:type="dxa"/>
            <w:tcBorders>
              <w:top w:val="nil"/>
              <w:left w:val="nil"/>
              <w:bottom w:val="single" w:sz="8" w:space="0" w:color="auto"/>
              <w:right w:val="single" w:sz="8" w:space="0" w:color="auto"/>
            </w:tcBorders>
            <w:shd w:val="clear" w:color="auto" w:fill="auto"/>
            <w:noWrap/>
            <w:vAlign w:val="bottom"/>
            <w:hideMark/>
          </w:tcPr>
          <w:p w:rsidR="00F5770C" w:rsidRPr="009B0A4A" w:rsidRDefault="00F5770C" w:rsidP="00F5770C">
            <w:pPr>
              <w:jc w:val="center"/>
              <w:rPr>
                <w:rFonts w:ascii="Calibri" w:hAnsi="Calibri"/>
              </w:rPr>
            </w:pPr>
            <w:r w:rsidRPr="009B0A4A">
              <w:rPr>
                <w:rFonts w:ascii="Calibri" w:hAnsi="Calibri"/>
              </w:rPr>
              <w:t>150</w:t>
            </w:r>
          </w:p>
        </w:tc>
      </w:tr>
      <w:tr w:rsidR="00F5770C" w:rsidRPr="001F16DC" w:rsidTr="00F5770C">
        <w:trPr>
          <w:trHeight w:val="435"/>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rPr>
                <w:rFonts w:ascii="Calibri" w:hAnsi="Calibri"/>
                <w:color w:val="000000"/>
              </w:rPr>
            </w:pPr>
          </w:p>
        </w:tc>
        <w:tc>
          <w:tcPr>
            <w:tcW w:w="3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5770C" w:rsidRPr="001F16DC" w:rsidRDefault="00F5770C" w:rsidP="00F5770C">
            <w:pPr>
              <w:jc w:val="center"/>
              <w:rPr>
                <w:b/>
                <w:bCs/>
              </w:rPr>
            </w:pPr>
            <w:r w:rsidRPr="001F16DC">
              <w:rPr>
                <w:b/>
                <w:bCs/>
              </w:rPr>
              <w:t>4</w:t>
            </w:r>
          </w:p>
        </w:tc>
        <w:tc>
          <w:tcPr>
            <w:tcW w:w="2541" w:type="dxa"/>
            <w:tcBorders>
              <w:top w:val="nil"/>
              <w:left w:val="nil"/>
              <w:bottom w:val="single" w:sz="8" w:space="0" w:color="auto"/>
              <w:right w:val="single" w:sz="8" w:space="0" w:color="auto"/>
            </w:tcBorders>
            <w:shd w:val="clear" w:color="auto" w:fill="auto"/>
            <w:vAlign w:val="center"/>
            <w:hideMark/>
          </w:tcPr>
          <w:p w:rsidR="00F5770C" w:rsidRPr="009B0A4A" w:rsidRDefault="00F5770C" w:rsidP="00F5770C">
            <w:pPr>
              <w:rPr>
                <w:b/>
                <w:bCs/>
              </w:rPr>
            </w:pPr>
            <w:proofErr w:type="spellStart"/>
            <w:r w:rsidRPr="009B0A4A">
              <w:rPr>
                <w:b/>
                <w:bCs/>
              </w:rPr>
              <w:t>Crazy</w:t>
            </w:r>
            <w:proofErr w:type="spellEnd"/>
            <w:r w:rsidRPr="009B0A4A">
              <w:rPr>
                <w:b/>
                <w:bCs/>
              </w:rPr>
              <w:t xml:space="preserve"> mažoretky</w:t>
            </w:r>
          </w:p>
        </w:tc>
        <w:tc>
          <w:tcPr>
            <w:tcW w:w="1134" w:type="dxa"/>
            <w:tcBorders>
              <w:top w:val="nil"/>
              <w:left w:val="nil"/>
              <w:bottom w:val="single" w:sz="8" w:space="0" w:color="auto"/>
              <w:right w:val="single" w:sz="8" w:space="0" w:color="auto"/>
            </w:tcBorders>
            <w:shd w:val="clear" w:color="auto" w:fill="auto"/>
            <w:vAlign w:val="center"/>
            <w:hideMark/>
          </w:tcPr>
          <w:p w:rsidR="00F5770C" w:rsidRPr="009B0A4A" w:rsidRDefault="00F5770C" w:rsidP="00F5770C">
            <w:pPr>
              <w:jc w:val="right"/>
            </w:pPr>
            <w:r w:rsidRPr="009B0A4A">
              <w:t>55 080</w:t>
            </w:r>
          </w:p>
        </w:tc>
        <w:tc>
          <w:tcPr>
            <w:tcW w:w="1151" w:type="dxa"/>
            <w:tcBorders>
              <w:top w:val="nil"/>
              <w:left w:val="nil"/>
              <w:bottom w:val="single" w:sz="8" w:space="0" w:color="auto"/>
              <w:right w:val="single" w:sz="8" w:space="0" w:color="auto"/>
            </w:tcBorders>
            <w:shd w:val="clear" w:color="auto" w:fill="auto"/>
            <w:vAlign w:val="center"/>
            <w:hideMark/>
          </w:tcPr>
          <w:p w:rsidR="00F5770C" w:rsidRPr="009B0A4A" w:rsidRDefault="00F5770C" w:rsidP="00F5770C">
            <w:pPr>
              <w:jc w:val="right"/>
            </w:pPr>
            <w:r w:rsidRPr="009B0A4A">
              <w:t>55 000</w:t>
            </w:r>
          </w:p>
        </w:tc>
        <w:tc>
          <w:tcPr>
            <w:tcW w:w="1867" w:type="dxa"/>
            <w:tcBorders>
              <w:top w:val="nil"/>
              <w:left w:val="nil"/>
              <w:bottom w:val="single" w:sz="8" w:space="0" w:color="auto"/>
              <w:right w:val="single" w:sz="8" w:space="0" w:color="auto"/>
            </w:tcBorders>
            <w:shd w:val="clear" w:color="000000" w:fill="FFFF00"/>
            <w:vAlign w:val="center"/>
            <w:hideMark/>
          </w:tcPr>
          <w:p w:rsidR="00F5770C" w:rsidRPr="009B0A4A" w:rsidRDefault="00F5770C" w:rsidP="00F5770C">
            <w:pPr>
              <w:jc w:val="right"/>
              <w:rPr>
                <w:b/>
                <w:bCs/>
              </w:rPr>
            </w:pPr>
            <w:r w:rsidRPr="009B0A4A">
              <w:rPr>
                <w:b/>
                <w:bCs/>
              </w:rPr>
              <w:t>55 000</w:t>
            </w:r>
          </w:p>
        </w:tc>
        <w:tc>
          <w:tcPr>
            <w:tcW w:w="242" w:type="dxa"/>
            <w:tcBorders>
              <w:top w:val="nil"/>
              <w:left w:val="nil"/>
              <w:bottom w:val="single" w:sz="8" w:space="0" w:color="auto"/>
              <w:right w:val="single" w:sz="8" w:space="0" w:color="auto"/>
            </w:tcBorders>
            <w:shd w:val="clear" w:color="auto" w:fill="auto"/>
            <w:vAlign w:val="center"/>
            <w:hideMark/>
          </w:tcPr>
          <w:p w:rsidR="00F5770C" w:rsidRPr="009B0A4A" w:rsidRDefault="00F5770C" w:rsidP="00F5770C">
            <w:pPr>
              <w:rPr>
                <w:b/>
                <w:bCs/>
              </w:rPr>
            </w:pPr>
            <w:r w:rsidRPr="009B0A4A">
              <w:rPr>
                <w:b/>
                <w:bCs/>
              </w:rPr>
              <w:t> </w:t>
            </w:r>
          </w:p>
        </w:tc>
        <w:tc>
          <w:tcPr>
            <w:tcW w:w="3606" w:type="dxa"/>
            <w:tcBorders>
              <w:top w:val="nil"/>
              <w:left w:val="nil"/>
              <w:bottom w:val="single" w:sz="8" w:space="0" w:color="auto"/>
              <w:right w:val="single" w:sz="8" w:space="0" w:color="auto"/>
            </w:tcBorders>
            <w:shd w:val="clear" w:color="auto" w:fill="auto"/>
            <w:noWrap/>
            <w:vAlign w:val="bottom"/>
            <w:hideMark/>
          </w:tcPr>
          <w:p w:rsidR="00F5770C" w:rsidRPr="009B0A4A" w:rsidRDefault="00F5770C" w:rsidP="00F5770C">
            <w:pPr>
              <w:jc w:val="center"/>
              <w:rPr>
                <w:rFonts w:ascii="Calibri" w:hAnsi="Calibri"/>
              </w:rPr>
            </w:pPr>
            <w:r w:rsidRPr="009B0A4A">
              <w:rPr>
                <w:rFonts w:ascii="Calibri" w:hAnsi="Calibri"/>
              </w:rPr>
              <w:t>27</w:t>
            </w:r>
          </w:p>
        </w:tc>
      </w:tr>
      <w:tr w:rsidR="00F5770C" w:rsidRPr="001F16DC" w:rsidTr="00F5770C">
        <w:trPr>
          <w:trHeight w:val="435"/>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rPr>
                <w:rFonts w:ascii="Calibri" w:hAnsi="Calibri"/>
                <w:color w:val="000000"/>
              </w:rPr>
            </w:pPr>
          </w:p>
        </w:tc>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F5770C" w:rsidRPr="001F16DC" w:rsidRDefault="00F5770C" w:rsidP="00F5770C">
            <w:pPr>
              <w:jc w:val="center"/>
              <w:rPr>
                <w:b/>
                <w:bCs/>
              </w:rPr>
            </w:pPr>
            <w:r w:rsidRPr="001F16DC">
              <w:rPr>
                <w:b/>
                <w:bCs/>
              </w:rPr>
              <w:t>5</w:t>
            </w:r>
          </w:p>
        </w:tc>
        <w:tc>
          <w:tcPr>
            <w:tcW w:w="2541" w:type="dxa"/>
            <w:tcBorders>
              <w:top w:val="nil"/>
              <w:left w:val="nil"/>
              <w:bottom w:val="nil"/>
              <w:right w:val="single" w:sz="8" w:space="0" w:color="auto"/>
            </w:tcBorders>
            <w:shd w:val="clear" w:color="auto" w:fill="auto"/>
            <w:vAlign w:val="center"/>
            <w:hideMark/>
          </w:tcPr>
          <w:p w:rsidR="00F5770C" w:rsidRPr="009B0A4A" w:rsidRDefault="00F5770C" w:rsidP="00F5770C">
            <w:pPr>
              <w:rPr>
                <w:b/>
                <w:bCs/>
              </w:rPr>
            </w:pPr>
            <w:r w:rsidRPr="009B0A4A">
              <w:rPr>
                <w:b/>
                <w:bCs/>
              </w:rPr>
              <w:t xml:space="preserve">HC Roudnice nad </w:t>
            </w:r>
            <w:proofErr w:type="gramStart"/>
            <w:r w:rsidRPr="009B0A4A">
              <w:rPr>
                <w:b/>
                <w:bCs/>
              </w:rPr>
              <w:t xml:space="preserve">Labem, </w:t>
            </w:r>
            <w:proofErr w:type="spellStart"/>
            <w:r w:rsidRPr="009B0A4A">
              <w:rPr>
                <w:b/>
                <w:bCs/>
              </w:rPr>
              <w:t>z.s</w:t>
            </w:r>
            <w:proofErr w:type="spellEnd"/>
            <w:r w:rsidRPr="009B0A4A">
              <w:rPr>
                <w:b/>
                <w:bCs/>
              </w:rPr>
              <w:t>.</w:t>
            </w:r>
            <w:proofErr w:type="gramEnd"/>
          </w:p>
        </w:tc>
        <w:tc>
          <w:tcPr>
            <w:tcW w:w="1134" w:type="dxa"/>
            <w:tcBorders>
              <w:top w:val="nil"/>
              <w:left w:val="nil"/>
              <w:bottom w:val="single" w:sz="8" w:space="0" w:color="auto"/>
              <w:right w:val="single" w:sz="8" w:space="0" w:color="auto"/>
            </w:tcBorders>
            <w:shd w:val="clear" w:color="auto" w:fill="auto"/>
            <w:vAlign w:val="center"/>
            <w:hideMark/>
          </w:tcPr>
          <w:p w:rsidR="00F5770C" w:rsidRPr="009B0A4A" w:rsidRDefault="00F5770C" w:rsidP="00F5770C">
            <w:pPr>
              <w:jc w:val="right"/>
            </w:pPr>
            <w:r w:rsidRPr="009B0A4A">
              <w:t>244 800</w:t>
            </w:r>
          </w:p>
        </w:tc>
        <w:tc>
          <w:tcPr>
            <w:tcW w:w="1151" w:type="dxa"/>
            <w:tcBorders>
              <w:top w:val="nil"/>
              <w:left w:val="nil"/>
              <w:bottom w:val="nil"/>
              <w:right w:val="nil"/>
            </w:tcBorders>
            <w:shd w:val="clear" w:color="auto" w:fill="auto"/>
            <w:vAlign w:val="center"/>
            <w:hideMark/>
          </w:tcPr>
          <w:p w:rsidR="00F5770C" w:rsidRPr="009B0A4A" w:rsidRDefault="00F5770C" w:rsidP="00F5770C">
            <w:pPr>
              <w:jc w:val="right"/>
            </w:pPr>
            <w:r w:rsidRPr="009B0A4A">
              <w:t>245 000</w:t>
            </w:r>
          </w:p>
        </w:tc>
        <w:tc>
          <w:tcPr>
            <w:tcW w:w="1867" w:type="dxa"/>
            <w:tcBorders>
              <w:top w:val="nil"/>
              <w:left w:val="single" w:sz="8" w:space="0" w:color="auto"/>
              <w:bottom w:val="nil"/>
              <w:right w:val="nil"/>
            </w:tcBorders>
            <w:shd w:val="clear" w:color="000000" w:fill="FFFF00"/>
            <w:vAlign w:val="center"/>
            <w:hideMark/>
          </w:tcPr>
          <w:p w:rsidR="00F5770C" w:rsidRPr="009B0A4A" w:rsidRDefault="00F5770C" w:rsidP="00F5770C">
            <w:pPr>
              <w:jc w:val="right"/>
              <w:rPr>
                <w:b/>
                <w:bCs/>
              </w:rPr>
            </w:pPr>
            <w:r w:rsidRPr="009B0A4A">
              <w:rPr>
                <w:b/>
                <w:bCs/>
              </w:rPr>
              <w:t>245 000</w:t>
            </w:r>
          </w:p>
        </w:tc>
        <w:tc>
          <w:tcPr>
            <w:tcW w:w="242" w:type="dxa"/>
            <w:tcBorders>
              <w:top w:val="nil"/>
              <w:left w:val="single" w:sz="8" w:space="0" w:color="auto"/>
              <w:bottom w:val="nil"/>
              <w:right w:val="nil"/>
            </w:tcBorders>
            <w:shd w:val="clear" w:color="auto" w:fill="auto"/>
            <w:vAlign w:val="center"/>
            <w:hideMark/>
          </w:tcPr>
          <w:p w:rsidR="00F5770C" w:rsidRPr="009B0A4A" w:rsidRDefault="00F5770C" w:rsidP="00F5770C">
            <w:pPr>
              <w:rPr>
                <w:b/>
                <w:bCs/>
              </w:rPr>
            </w:pPr>
            <w:r w:rsidRPr="009B0A4A">
              <w:rPr>
                <w:b/>
                <w:bCs/>
              </w:rPr>
              <w:t> </w:t>
            </w:r>
          </w:p>
        </w:tc>
        <w:tc>
          <w:tcPr>
            <w:tcW w:w="3606" w:type="dxa"/>
            <w:tcBorders>
              <w:top w:val="nil"/>
              <w:left w:val="single" w:sz="8" w:space="0" w:color="auto"/>
              <w:bottom w:val="single" w:sz="8" w:space="0" w:color="auto"/>
              <w:right w:val="single" w:sz="8" w:space="0" w:color="auto"/>
            </w:tcBorders>
            <w:shd w:val="clear" w:color="auto" w:fill="auto"/>
            <w:vAlign w:val="center"/>
            <w:hideMark/>
          </w:tcPr>
          <w:p w:rsidR="00F5770C" w:rsidRPr="009B0A4A" w:rsidRDefault="00F5770C" w:rsidP="00F5770C">
            <w:pPr>
              <w:jc w:val="center"/>
            </w:pPr>
            <w:r w:rsidRPr="009B0A4A">
              <w:t>120</w:t>
            </w:r>
          </w:p>
        </w:tc>
      </w:tr>
      <w:tr w:rsidR="00F5770C" w:rsidRPr="001F16DC" w:rsidTr="00F5770C">
        <w:trPr>
          <w:trHeight w:val="435"/>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pPr>
          </w:p>
        </w:tc>
        <w:tc>
          <w:tcPr>
            <w:tcW w:w="380" w:type="dxa"/>
            <w:tcBorders>
              <w:top w:val="nil"/>
              <w:left w:val="single" w:sz="8" w:space="0" w:color="auto"/>
              <w:bottom w:val="nil"/>
              <w:right w:val="single" w:sz="8" w:space="0" w:color="auto"/>
            </w:tcBorders>
            <w:shd w:val="clear" w:color="auto" w:fill="auto"/>
            <w:noWrap/>
            <w:vAlign w:val="center"/>
            <w:hideMark/>
          </w:tcPr>
          <w:p w:rsidR="00F5770C" w:rsidRPr="001F16DC" w:rsidRDefault="00F5770C" w:rsidP="00F5770C">
            <w:pPr>
              <w:jc w:val="center"/>
              <w:rPr>
                <w:b/>
                <w:bCs/>
              </w:rPr>
            </w:pPr>
            <w:r w:rsidRPr="001F16DC">
              <w:rPr>
                <w:b/>
                <w:bCs/>
              </w:rPr>
              <w:t>6</w:t>
            </w:r>
          </w:p>
        </w:tc>
        <w:tc>
          <w:tcPr>
            <w:tcW w:w="2541" w:type="dxa"/>
            <w:tcBorders>
              <w:top w:val="single" w:sz="8" w:space="0" w:color="auto"/>
              <w:left w:val="nil"/>
              <w:bottom w:val="single" w:sz="8" w:space="0" w:color="auto"/>
              <w:right w:val="single" w:sz="8" w:space="0" w:color="auto"/>
            </w:tcBorders>
            <w:shd w:val="clear" w:color="auto" w:fill="auto"/>
            <w:vAlign w:val="center"/>
            <w:hideMark/>
          </w:tcPr>
          <w:p w:rsidR="00F5770C" w:rsidRPr="009B0A4A" w:rsidRDefault="00F5770C" w:rsidP="00F5770C">
            <w:pPr>
              <w:rPr>
                <w:b/>
                <w:bCs/>
              </w:rPr>
            </w:pPr>
            <w:r w:rsidRPr="009B0A4A">
              <w:rPr>
                <w:b/>
                <w:bCs/>
              </w:rPr>
              <w:t>Junák -  český skaut</w:t>
            </w:r>
          </w:p>
        </w:tc>
        <w:tc>
          <w:tcPr>
            <w:tcW w:w="1134" w:type="dxa"/>
            <w:tcBorders>
              <w:top w:val="nil"/>
              <w:left w:val="nil"/>
              <w:bottom w:val="single" w:sz="8" w:space="0" w:color="auto"/>
              <w:right w:val="single" w:sz="8" w:space="0" w:color="auto"/>
            </w:tcBorders>
            <w:shd w:val="clear" w:color="auto" w:fill="auto"/>
            <w:vAlign w:val="center"/>
            <w:hideMark/>
          </w:tcPr>
          <w:p w:rsidR="00F5770C" w:rsidRPr="009B0A4A" w:rsidRDefault="00F5770C" w:rsidP="00F5770C">
            <w:pPr>
              <w:jc w:val="right"/>
            </w:pPr>
            <w:r w:rsidRPr="009B0A4A">
              <w:t>224 400</w:t>
            </w:r>
          </w:p>
        </w:tc>
        <w:tc>
          <w:tcPr>
            <w:tcW w:w="1151" w:type="dxa"/>
            <w:tcBorders>
              <w:top w:val="single" w:sz="8" w:space="0" w:color="auto"/>
              <w:left w:val="nil"/>
              <w:bottom w:val="single" w:sz="8" w:space="0" w:color="auto"/>
              <w:right w:val="nil"/>
            </w:tcBorders>
            <w:shd w:val="clear" w:color="auto" w:fill="auto"/>
            <w:vAlign w:val="center"/>
            <w:hideMark/>
          </w:tcPr>
          <w:p w:rsidR="00F5770C" w:rsidRPr="009B0A4A" w:rsidRDefault="00F5770C" w:rsidP="00F5770C">
            <w:pPr>
              <w:jc w:val="right"/>
            </w:pPr>
            <w:r w:rsidRPr="009B0A4A">
              <w:t>224 000</w:t>
            </w:r>
          </w:p>
        </w:tc>
        <w:tc>
          <w:tcPr>
            <w:tcW w:w="1867" w:type="dxa"/>
            <w:tcBorders>
              <w:top w:val="single" w:sz="8" w:space="0" w:color="auto"/>
              <w:left w:val="single" w:sz="8" w:space="0" w:color="auto"/>
              <w:bottom w:val="single" w:sz="8" w:space="0" w:color="auto"/>
              <w:right w:val="nil"/>
            </w:tcBorders>
            <w:shd w:val="clear" w:color="000000" w:fill="FFFF00"/>
            <w:vAlign w:val="center"/>
            <w:hideMark/>
          </w:tcPr>
          <w:p w:rsidR="00F5770C" w:rsidRPr="009B0A4A" w:rsidRDefault="00F5770C" w:rsidP="00F5770C">
            <w:pPr>
              <w:jc w:val="right"/>
              <w:rPr>
                <w:b/>
                <w:bCs/>
              </w:rPr>
            </w:pPr>
            <w:r w:rsidRPr="009B0A4A">
              <w:rPr>
                <w:b/>
                <w:bCs/>
              </w:rPr>
              <w:t>224 000</w:t>
            </w:r>
          </w:p>
        </w:tc>
        <w:tc>
          <w:tcPr>
            <w:tcW w:w="242" w:type="dxa"/>
            <w:tcBorders>
              <w:top w:val="single" w:sz="8" w:space="0" w:color="auto"/>
              <w:left w:val="single" w:sz="8" w:space="0" w:color="auto"/>
              <w:bottom w:val="single" w:sz="8" w:space="0" w:color="auto"/>
              <w:right w:val="nil"/>
            </w:tcBorders>
            <w:shd w:val="clear" w:color="auto" w:fill="auto"/>
            <w:vAlign w:val="center"/>
            <w:hideMark/>
          </w:tcPr>
          <w:p w:rsidR="00F5770C" w:rsidRPr="009B0A4A" w:rsidRDefault="00F5770C" w:rsidP="00F5770C">
            <w:pPr>
              <w:rPr>
                <w:b/>
                <w:bCs/>
              </w:rPr>
            </w:pPr>
            <w:r w:rsidRPr="009B0A4A">
              <w:rPr>
                <w:b/>
                <w:bCs/>
              </w:rPr>
              <w:t> </w:t>
            </w:r>
          </w:p>
        </w:tc>
        <w:tc>
          <w:tcPr>
            <w:tcW w:w="3606" w:type="dxa"/>
            <w:tcBorders>
              <w:top w:val="nil"/>
              <w:left w:val="single" w:sz="8" w:space="0" w:color="auto"/>
              <w:bottom w:val="single" w:sz="8" w:space="0" w:color="auto"/>
              <w:right w:val="single" w:sz="8" w:space="0" w:color="auto"/>
            </w:tcBorders>
            <w:shd w:val="clear" w:color="auto" w:fill="auto"/>
            <w:vAlign w:val="center"/>
            <w:hideMark/>
          </w:tcPr>
          <w:p w:rsidR="00F5770C" w:rsidRPr="009B0A4A" w:rsidRDefault="00F5770C" w:rsidP="00F5770C">
            <w:pPr>
              <w:jc w:val="center"/>
            </w:pPr>
            <w:r w:rsidRPr="009B0A4A">
              <w:t>110</w:t>
            </w:r>
          </w:p>
        </w:tc>
      </w:tr>
      <w:tr w:rsidR="00F5770C" w:rsidRPr="001F16DC" w:rsidTr="00F5770C">
        <w:trPr>
          <w:trHeight w:val="435"/>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pPr>
          </w:p>
        </w:tc>
        <w:tc>
          <w:tcPr>
            <w:tcW w:w="3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5770C" w:rsidRPr="001F16DC" w:rsidRDefault="00F5770C" w:rsidP="00F5770C">
            <w:pPr>
              <w:jc w:val="center"/>
              <w:rPr>
                <w:b/>
                <w:bCs/>
              </w:rPr>
            </w:pPr>
            <w:r w:rsidRPr="001F16DC">
              <w:rPr>
                <w:b/>
                <w:bCs/>
              </w:rPr>
              <w:t>7</w:t>
            </w:r>
          </w:p>
        </w:tc>
        <w:tc>
          <w:tcPr>
            <w:tcW w:w="2541" w:type="dxa"/>
            <w:tcBorders>
              <w:top w:val="nil"/>
              <w:left w:val="nil"/>
              <w:bottom w:val="nil"/>
              <w:right w:val="single" w:sz="8" w:space="0" w:color="auto"/>
            </w:tcBorders>
            <w:shd w:val="clear" w:color="auto" w:fill="auto"/>
            <w:vAlign w:val="center"/>
            <w:hideMark/>
          </w:tcPr>
          <w:p w:rsidR="00F5770C" w:rsidRPr="009B0A4A" w:rsidRDefault="00F5770C" w:rsidP="00F5770C">
            <w:pPr>
              <w:rPr>
                <w:b/>
                <w:bCs/>
              </w:rPr>
            </w:pPr>
            <w:r w:rsidRPr="009B0A4A">
              <w:rPr>
                <w:b/>
                <w:bCs/>
              </w:rPr>
              <w:t xml:space="preserve">Plavecký klub Roudnice nad Labem </w:t>
            </w:r>
          </w:p>
        </w:tc>
        <w:tc>
          <w:tcPr>
            <w:tcW w:w="1134" w:type="dxa"/>
            <w:tcBorders>
              <w:top w:val="nil"/>
              <w:left w:val="nil"/>
              <w:bottom w:val="single" w:sz="8" w:space="0" w:color="auto"/>
              <w:right w:val="single" w:sz="8" w:space="0" w:color="auto"/>
            </w:tcBorders>
            <w:shd w:val="clear" w:color="auto" w:fill="auto"/>
            <w:vAlign w:val="center"/>
            <w:hideMark/>
          </w:tcPr>
          <w:p w:rsidR="00F5770C" w:rsidRPr="009B0A4A" w:rsidRDefault="00F5770C" w:rsidP="00F5770C">
            <w:pPr>
              <w:jc w:val="right"/>
            </w:pPr>
            <w:r w:rsidRPr="009B0A4A">
              <w:t>67 320</w:t>
            </w:r>
          </w:p>
        </w:tc>
        <w:tc>
          <w:tcPr>
            <w:tcW w:w="1151" w:type="dxa"/>
            <w:tcBorders>
              <w:top w:val="nil"/>
              <w:left w:val="nil"/>
              <w:bottom w:val="nil"/>
              <w:right w:val="nil"/>
            </w:tcBorders>
            <w:shd w:val="clear" w:color="auto" w:fill="auto"/>
            <w:vAlign w:val="center"/>
            <w:hideMark/>
          </w:tcPr>
          <w:p w:rsidR="00F5770C" w:rsidRPr="009B0A4A" w:rsidRDefault="00F5770C" w:rsidP="00F5770C">
            <w:pPr>
              <w:jc w:val="right"/>
            </w:pPr>
            <w:r w:rsidRPr="009B0A4A">
              <w:t>67 000</w:t>
            </w:r>
          </w:p>
        </w:tc>
        <w:tc>
          <w:tcPr>
            <w:tcW w:w="1867" w:type="dxa"/>
            <w:tcBorders>
              <w:top w:val="nil"/>
              <w:left w:val="single" w:sz="8" w:space="0" w:color="auto"/>
              <w:bottom w:val="nil"/>
              <w:right w:val="nil"/>
            </w:tcBorders>
            <w:shd w:val="clear" w:color="000000" w:fill="FFFF00"/>
            <w:vAlign w:val="center"/>
            <w:hideMark/>
          </w:tcPr>
          <w:p w:rsidR="00F5770C" w:rsidRPr="009B0A4A" w:rsidRDefault="00F5770C" w:rsidP="00F5770C">
            <w:pPr>
              <w:jc w:val="right"/>
              <w:rPr>
                <w:b/>
                <w:bCs/>
              </w:rPr>
            </w:pPr>
            <w:r w:rsidRPr="009B0A4A">
              <w:rPr>
                <w:b/>
                <w:bCs/>
              </w:rPr>
              <w:t>67 000</w:t>
            </w:r>
          </w:p>
        </w:tc>
        <w:tc>
          <w:tcPr>
            <w:tcW w:w="242" w:type="dxa"/>
            <w:tcBorders>
              <w:top w:val="nil"/>
              <w:left w:val="single" w:sz="8" w:space="0" w:color="auto"/>
              <w:bottom w:val="nil"/>
              <w:right w:val="nil"/>
            </w:tcBorders>
            <w:shd w:val="clear" w:color="auto" w:fill="auto"/>
            <w:vAlign w:val="center"/>
            <w:hideMark/>
          </w:tcPr>
          <w:p w:rsidR="00F5770C" w:rsidRPr="009B0A4A" w:rsidRDefault="00F5770C" w:rsidP="00F5770C">
            <w:pPr>
              <w:rPr>
                <w:b/>
                <w:bCs/>
              </w:rPr>
            </w:pPr>
            <w:r w:rsidRPr="009B0A4A">
              <w:rPr>
                <w:b/>
                <w:bCs/>
              </w:rPr>
              <w:t> </w:t>
            </w:r>
          </w:p>
        </w:tc>
        <w:tc>
          <w:tcPr>
            <w:tcW w:w="3606" w:type="dxa"/>
            <w:tcBorders>
              <w:top w:val="nil"/>
              <w:left w:val="single" w:sz="8" w:space="0" w:color="auto"/>
              <w:bottom w:val="single" w:sz="8" w:space="0" w:color="auto"/>
              <w:right w:val="single" w:sz="8" w:space="0" w:color="auto"/>
            </w:tcBorders>
            <w:shd w:val="clear" w:color="auto" w:fill="auto"/>
            <w:vAlign w:val="center"/>
            <w:hideMark/>
          </w:tcPr>
          <w:p w:rsidR="00F5770C" w:rsidRPr="009B0A4A" w:rsidRDefault="00F5770C" w:rsidP="00F5770C">
            <w:pPr>
              <w:jc w:val="center"/>
            </w:pPr>
            <w:r w:rsidRPr="009B0A4A">
              <w:t>33</w:t>
            </w:r>
          </w:p>
        </w:tc>
      </w:tr>
      <w:tr w:rsidR="00F5770C" w:rsidRPr="001F16DC" w:rsidTr="00F5770C">
        <w:trPr>
          <w:trHeight w:val="435"/>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pPr>
          </w:p>
        </w:tc>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F5770C" w:rsidRPr="001F16DC" w:rsidRDefault="00F5770C" w:rsidP="00F5770C">
            <w:pPr>
              <w:jc w:val="center"/>
              <w:rPr>
                <w:b/>
                <w:bCs/>
              </w:rPr>
            </w:pPr>
            <w:r w:rsidRPr="001F16DC">
              <w:rPr>
                <w:b/>
                <w:bCs/>
              </w:rPr>
              <w:t>8</w:t>
            </w:r>
          </w:p>
        </w:tc>
        <w:tc>
          <w:tcPr>
            <w:tcW w:w="2541" w:type="dxa"/>
            <w:tcBorders>
              <w:top w:val="single" w:sz="8" w:space="0" w:color="auto"/>
              <w:left w:val="nil"/>
              <w:bottom w:val="single" w:sz="8" w:space="0" w:color="auto"/>
              <w:right w:val="single" w:sz="8" w:space="0" w:color="auto"/>
            </w:tcBorders>
            <w:shd w:val="clear" w:color="auto" w:fill="auto"/>
            <w:vAlign w:val="center"/>
            <w:hideMark/>
          </w:tcPr>
          <w:p w:rsidR="00F5770C" w:rsidRPr="009B0A4A" w:rsidRDefault="00F5770C" w:rsidP="00F5770C">
            <w:pPr>
              <w:rPr>
                <w:b/>
                <w:bCs/>
              </w:rPr>
            </w:pPr>
            <w:proofErr w:type="spellStart"/>
            <w:r w:rsidRPr="009B0A4A">
              <w:rPr>
                <w:b/>
                <w:bCs/>
              </w:rPr>
              <w:t>Podřip</w:t>
            </w:r>
            <w:proofErr w:type="spellEnd"/>
            <w:r w:rsidRPr="009B0A4A">
              <w:rPr>
                <w:b/>
                <w:bCs/>
              </w:rPr>
              <w:t xml:space="preserve">. kraso. klub </w:t>
            </w:r>
          </w:p>
        </w:tc>
        <w:tc>
          <w:tcPr>
            <w:tcW w:w="1134" w:type="dxa"/>
            <w:tcBorders>
              <w:top w:val="nil"/>
              <w:left w:val="nil"/>
              <w:bottom w:val="single" w:sz="8" w:space="0" w:color="auto"/>
              <w:right w:val="single" w:sz="8" w:space="0" w:color="auto"/>
            </w:tcBorders>
            <w:shd w:val="clear" w:color="auto" w:fill="auto"/>
            <w:vAlign w:val="center"/>
            <w:hideMark/>
          </w:tcPr>
          <w:p w:rsidR="00F5770C" w:rsidRPr="009B0A4A" w:rsidRDefault="00F5770C" w:rsidP="00F5770C">
            <w:pPr>
              <w:jc w:val="right"/>
            </w:pPr>
            <w:r w:rsidRPr="009B0A4A">
              <w:t>77 520</w:t>
            </w:r>
          </w:p>
        </w:tc>
        <w:tc>
          <w:tcPr>
            <w:tcW w:w="1151" w:type="dxa"/>
            <w:tcBorders>
              <w:top w:val="single" w:sz="8" w:space="0" w:color="auto"/>
              <w:left w:val="nil"/>
              <w:bottom w:val="single" w:sz="8" w:space="0" w:color="auto"/>
              <w:right w:val="nil"/>
            </w:tcBorders>
            <w:shd w:val="clear" w:color="auto" w:fill="auto"/>
            <w:vAlign w:val="center"/>
            <w:hideMark/>
          </w:tcPr>
          <w:p w:rsidR="00F5770C" w:rsidRPr="009B0A4A" w:rsidRDefault="00F5770C" w:rsidP="00F5770C">
            <w:pPr>
              <w:jc w:val="right"/>
            </w:pPr>
            <w:r w:rsidRPr="009B0A4A">
              <w:t>78 000</w:t>
            </w:r>
          </w:p>
        </w:tc>
        <w:tc>
          <w:tcPr>
            <w:tcW w:w="1867" w:type="dxa"/>
            <w:tcBorders>
              <w:top w:val="single" w:sz="8" w:space="0" w:color="auto"/>
              <w:left w:val="single" w:sz="8" w:space="0" w:color="auto"/>
              <w:bottom w:val="single" w:sz="8" w:space="0" w:color="auto"/>
              <w:right w:val="nil"/>
            </w:tcBorders>
            <w:shd w:val="clear" w:color="000000" w:fill="FFFF00"/>
            <w:vAlign w:val="center"/>
            <w:hideMark/>
          </w:tcPr>
          <w:p w:rsidR="00F5770C" w:rsidRPr="009B0A4A" w:rsidRDefault="00F5770C" w:rsidP="00F5770C">
            <w:pPr>
              <w:jc w:val="right"/>
              <w:rPr>
                <w:b/>
                <w:bCs/>
              </w:rPr>
            </w:pPr>
            <w:r w:rsidRPr="009B0A4A">
              <w:rPr>
                <w:b/>
                <w:bCs/>
              </w:rPr>
              <w:t>78 000</w:t>
            </w:r>
          </w:p>
        </w:tc>
        <w:tc>
          <w:tcPr>
            <w:tcW w:w="242" w:type="dxa"/>
            <w:tcBorders>
              <w:top w:val="single" w:sz="8" w:space="0" w:color="auto"/>
              <w:left w:val="single" w:sz="8" w:space="0" w:color="auto"/>
              <w:bottom w:val="single" w:sz="8" w:space="0" w:color="auto"/>
              <w:right w:val="nil"/>
            </w:tcBorders>
            <w:shd w:val="clear" w:color="auto" w:fill="auto"/>
            <w:vAlign w:val="center"/>
            <w:hideMark/>
          </w:tcPr>
          <w:p w:rsidR="00F5770C" w:rsidRPr="009B0A4A" w:rsidRDefault="00F5770C" w:rsidP="00F5770C">
            <w:pPr>
              <w:rPr>
                <w:b/>
                <w:bCs/>
              </w:rPr>
            </w:pPr>
            <w:r w:rsidRPr="009B0A4A">
              <w:rPr>
                <w:b/>
                <w:bCs/>
              </w:rPr>
              <w:t> </w:t>
            </w:r>
          </w:p>
        </w:tc>
        <w:tc>
          <w:tcPr>
            <w:tcW w:w="3606" w:type="dxa"/>
            <w:tcBorders>
              <w:top w:val="nil"/>
              <w:left w:val="single" w:sz="8" w:space="0" w:color="auto"/>
              <w:bottom w:val="single" w:sz="8" w:space="0" w:color="auto"/>
              <w:right w:val="single" w:sz="8" w:space="0" w:color="auto"/>
            </w:tcBorders>
            <w:shd w:val="clear" w:color="auto" w:fill="auto"/>
            <w:vAlign w:val="center"/>
            <w:hideMark/>
          </w:tcPr>
          <w:p w:rsidR="00F5770C" w:rsidRPr="009B0A4A" w:rsidRDefault="00F5770C" w:rsidP="00F5770C">
            <w:pPr>
              <w:jc w:val="center"/>
            </w:pPr>
            <w:r w:rsidRPr="009B0A4A">
              <w:t>38</w:t>
            </w:r>
          </w:p>
        </w:tc>
      </w:tr>
      <w:tr w:rsidR="00F5770C" w:rsidRPr="001F16DC" w:rsidTr="00F5770C">
        <w:trPr>
          <w:trHeight w:val="435"/>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pPr>
          </w:p>
        </w:tc>
        <w:tc>
          <w:tcPr>
            <w:tcW w:w="380" w:type="dxa"/>
            <w:tcBorders>
              <w:top w:val="nil"/>
              <w:left w:val="single" w:sz="8" w:space="0" w:color="auto"/>
              <w:bottom w:val="nil"/>
              <w:right w:val="single" w:sz="8" w:space="0" w:color="auto"/>
            </w:tcBorders>
            <w:shd w:val="clear" w:color="auto" w:fill="auto"/>
            <w:noWrap/>
            <w:vAlign w:val="center"/>
            <w:hideMark/>
          </w:tcPr>
          <w:p w:rsidR="00F5770C" w:rsidRPr="001F16DC" w:rsidRDefault="00F5770C" w:rsidP="00F5770C">
            <w:pPr>
              <w:jc w:val="center"/>
              <w:rPr>
                <w:b/>
                <w:bCs/>
              </w:rPr>
            </w:pPr>
            <w:r w:rsidRPr="001F16DC">
              <w:rPr>
                <w:b/>
                <w:bCs/>
              </w:rPr>
              <w:t>9</w:t>
            </w:r>
          </w:p>
        </w:tc>
        <w:tc>
          <w:tcPr>
            <w:tcW w:w="2541" w:type="dxa"/>
            <w:tcBorders>
              <w:top w:val="nil"/>
              <w:left w:val="nil"/>
              <w:bottom w:val="nil"/>
              <w:right w:val="single" w:sz="8" w:space="0" w:color="auto"/>
            </w:tcBorders>
            <w:shd w:val="clear" w:color="auto" w:fill="auto"/>
            <w:vAlign w:val="center"/>
            <w:hideMark/>
          </w:tcPr>
          <w:p w:rsidR="00F5770C" w:rsidRPr="009B0A4A" w:rsidRDefault="00F5770C" w:rsidP="00F5770C">
            <w:pPr>
              <w:rPr>
                <w:b/>
                <w:bCs/>
              </w:rPr>
            </w:pPr>
            <w:r w:rsidRPr="009B0A4A">
              <w:rPr>
                <w:b/>
                <w:bCs/>
              </w:rPr>
              <w:t xml:space="preserve">SK Bezděkov </w:t>
            </w:r>
          </w:p>
        </w:tc>
        <w:tc>
          <w:tcPr>
            <w:tcW w:w="1134" w:type="dxa"/>
            <w:tcBorders>
              <w:top w:val="nil"/>
              <w:left w:val="nil"/>
              <w:bottom w:val="single" w:sz="8" w:space="0" w:color="auto"/>
              <w:right w:val="single" w:sz="8" w:space="0" w:color="auto"/>
            </w:tcBorders>
            <w:shd w:val="clear" w:color="auto" w:fill="auto"/>
            <w:vAlign w:val="center"/>
            <w:hideMark/>
          </w:tcPr>
          <w:p w:rsidR="00F5770C" w:rsidRPr="009B0A4A" w:rsidRDefault="00F5770C" w:rsidP="00F5770C">
            <w:pPr>
              <w:jc w:val="right"/>
            </w:pPr>
            <w:r w:rsidRPr="009B0A4A">
              <w:t>134 640</w:t>
            </w:r>
          </w:p>
        </w:tc>
        <w:tc>
          <w:tcPr>
            <w:tcW w:w="1151" w:type="dxa"/>
            <w:tcBorders>
              <w:top w:val="nil"/>
              <w:left w:val="nil"/>
              <w:bottom w:val="nil"/>
              <w:right w:val="nil"/>
            </w:tcBorders>
            <w:shd w:val="clear" w:color="auto" w:fill="auto"/>
            <w:vAlign w:val="center"/>
            <w:hideMark/>
          </w:tcPr>
          <w:p w:rsidR="00F5770C" w:rsidRPr="009B0A4A" w:rsidRDefault="00F5770C" w:rsidP="00F5770C">
            <w:pPr>
              <w:jc w:val="right"/>
            </w:pPr>
            <w:r w:rsidRPr="009B0A4A">
              <w:t>135 000</w:t>
            </w:r>
          </w:p>
        </w:tc>
        <w:tc>
          <w:tcPr>
            <w:tcW w:w="1867" w:type="dxa"/>
            <w:tcBorders>
              <w:top w:val="nil"/>
              <w:left w:val="single" w:sz="8" w:space="0" w:color="auto"/>
              <w:bottom w:val="nil"/>
              <w:right w:val="nil"/>
            </w:tcBorders>
            <w:shd w:val="clear" w:color="000000" w:fill="FFFF00"/>
            <w:vAlign w:val="center"/>
            <w:hideMark/>
          </w:tcPr>
          <w:p w:rsidR="00F5770C" w:rsidRPr="009B0A4A" w:rsidRDefault="00F5770C" w:rsidP="00F5770C">
            <w:pPr>
              <w:jc w:val="right"/>
              <w:rPr>
                <w:b/>
                <w:bCs/>
              </w:rPr>
            </w:pPr>
            <w:r w:rsidRPr="009B0A4A">
              <w:rPr>
                <w:b/>
                <w:bCs/>
              </w:rPr>
              <w:t>135 000</w:t>
            </w:r>
          </w:p>
        </w:tc>
        <w:tc>
          <w:tcPr>
            <w:tcW w:w="242" w:type="dxa"/>
            <w:tcBorders>
              <w:top w:val="nil"/>
              <w:left w:val="single" w:sz="8" w:space="0" w:color="auto"/>
              <w:bottom w:val="nil"/>
              <w:right w:val="nil"/>
            </w:tcBorders>
            <w:shd w:val="clear" w:color="auto" w:fill="auto"/>
            <w:vAlign w:val="center"/>
            <w:hideMark/>
          </w:tcPr>
          <w:p w:rsidR="00F5770C" w:rsidRPr="009B0A4A" w:rsidRDefault="00F5770C" w:rsidP="00F5770C">
            <w:pPr>
              <w:rPr>
                <w:b/>
                <w:bCs/>
              </w:rPr>
            </w:pPr>
            <w:r w:rsidRPr="009B0A4A">
              <w:rPr>
                <w:b/>
                <w:bCs/>
              </w:rPr>
              <w:t> </w:t>
            </w:r>
          </w:p>
        </w:tc>
        <w:tc>
          <w:tcPr>
            <w:tcW w:w="3606" w:type="dxa"/>
            <w:tcBorders>
              <w:top w:val="nil"/>
              <w:left w:val="single" w:sz="8" w:space="0" w:color="auto"/>
              <w:bottom w:val="single" w:sz="8" w:space="0" w:color="auto"/>
              <w:right w:val="single" w:sz="8" w:space="0" w:color="auto"/>
            </w:tcBorders>
            <w:shd w:val="clear" w:color="auto" w:fill="auto"/>
            <w:vAlign w:val="center"/>
            <w:hideMark/>
          </w:tcPr>
          <w:p w:rsidR="00F5770C" w:rsidRPr="009B0A4A" w:rsidRDefault="00F5770C" w:rsidP="00F5770C">
            <w:pPr>
              <w:jc w:val="center"/>
            </w:pPr>
            <w:r w:rsidRPr="009B0A4A">
              <w:t>66</w:t>
            </w:r>
          </w:p>
        </w:tc>
      </w:tr>
      <w:tr w:rsidR="00F5770C" w:rsidRPr="001F16DC" w:rsidTr="00F5770C">
        <w:trPr>
          <w:trHeight w:val="435"/>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pPr>
          </w:p>
        </w:tc>
        <w:tc>
          <w:tcPr>
            <w:tcW w:w="3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5770C" w:rsidRPr="001F16DC" w:rsidRDefault="00F5770C" w:rsidP="00F5770C">
            <w:pPr>
              <w:jc w:val="center"/>
              <w:rPr>
                <w:b/>
                <w:bCs/>
              </w:rPr>
            </w:pPr>
            <w:r w:rsidRPr="001F16DC">
              <w:rPr>
                <w:b/>
                <w:bCs/>
              </w:rPr>
              <w:t>10</w:t>
            </w:r>
          </w:p>
        </w:tc>
        <w:tc>
          <w:tcPr>
            <w:tcW w:w="2541" w:type="dxa"/>
            <w:tcBorders>
              <w:top w:val="single" w:sz="8" w:space="0" w:color="auto"/>
              <w:left w:val="nil"/>
              <w:bottom w:val="single" w:sz="8" w:space="0" w:color="auto"/>
              <w:right w:val="single" w:sz="8" w:space="0" w:color="auto"/>
            </w:tcBorders>
            <w:shd w:val="clear" w:color="auto" w:fill="auto"/>
            <w:vAlign w:val="center"/>
            <w:hideMark/>
          </w:tcPr>
          <w:p w:rsidR="00F5770C" w:rsidRPr="009B0A4A" w:rsidRDefault="00F5770C" w:rsidP="00F5770C">
            <w:pPr>
              <w:rPr>
                <w:b/>
                <w:bCs/>
              </w:rPr>
            </w:pPr>
            <w:r w:rsidRPr="009B0A4A">
              <w:rPr>
                <w:b/>
                <w:bCs/>
              </w:rPr>
              <w:t>Sportovní klub orientačního běhu</w:t>
            </w:r>
          </w:p>
        </w:tc>
        <w:tc>
          <w:tcPr>
            <w:tcW w:w="1134" w:type="dxa"/>
            <w:tcBorders>
              <w:top w:val="nil"/>
              <w:left w:val="nil"/>
              <w:bottom w:val="single" w:sz="8" w:space="0" w:color="auto"/>
              <w:right w:val="single" w:sz="8" w:space="0" w:color="auto"/>
            </w:tcBorders>
            <w:shd w:val="clear" w:color="auto" w:fill="auto"/>
            <w:vAlign w:val="center"/>
            <w:hideMark/>
          </w:tcPr>
          <w:p w:rsidR="00F5770C" w:rsidRPr="009B0A4A" w:rsidRDefault="00F5770C" w:rsidP="00F5770C">
            <w:pPr>
              <w:jc w:val="right"/>
            </w:pPr>
            <w:r w:rsidRPr="009B0A4A">
              <w:t>87 720</w:t>
            </w:r>
          </w:p>
        </w:tc>
        <w:tc>
          <w:tcPr>
            <w:tcW w:w="1151" w:type="dxa"/>
            <w:tcBorders>
              <w:top w:val="single" w:sz="8" w:space="0" w:color="auto"/>
              <w:left w:val="nil"/>
              <w:bottom w:val="single" w:sz="8" w:space="0" w:color="auto"/>
              <w:right w:val="nil"/>
            </w:tcBorders>
            <w:shd w:val="clear" w:color="auto" w:fill="auto"/>
            <w:vAlign w:val="center"/>
            <w:hideMark/>
          </w:tcPr>
          <w:p w:rsidR="00F5770C" w:rsidRPr="009B0A4A" w:rsidRDefault="00F5770C" w:rsidP="00F5770C">
            <w:pPr>
              <w:jc w:val="right"/>
            </w:pPr>
            <w:r w:rsidRPr="009B0A4A">
              <w:t>88 000</w:t>
            </w:r>
          </w:p>
        </w:tc>
        <w:tc>
          <w:tcPr>
            <w:tcW w:w="1867" w:type="dxa"/>
            <w:tcBorders>
              <w:top w:val="single" w:sz="8" w:space="0" w:color="auto"/>
              <w:left w:val="single" w:sz="8" w:space="0" w:color="auto"/>
              <w:bottom w:val="single" w:sz="8" w:space="0" w:color="auto"/>
              <w:right w:val="nil"/>
            </w:tcBorders>
            <w:shd w:val="clear" w:color="000000" w:fill="FFFF00"/>
            <w:vAlign w:val="center"/>
            <w:hideMark/>
          </w:tcPr>
          <w:p w:rsidR="00F5770C" w:rsidRPr="009B0A4A" w:rsidRDefault="00F5770C" w:rsidP="00F5770C">
            <w:pPr>
              <w:jc w:val="right"/>
              <w:rPr>
                <w:b/>
                <w:bCs/>
              </w:rPr>
            </w:pPr>
            <w:r w:rsidRPr="009B0A4A">
              <w:rPr>
                <w:b/>
                <w:bCs/>
              </w:rPr>
              <w:t>88 000</w:t>
            </w:r>
          </w:p>
        </w:tc>
        <w:tc>
          <w:tcPr>
            <w:tcW w:w="242" w:type="dxa"/>
            <w:tcBorders>
              <w:top w:val="single" w:sz="8" w:space="0" w:color="auto"/>
              <w:left w:val="single" w:sz="8" w:space="0" w:color="auto"/>
              <w:bottom w:val="single" w:sz="8" w:space="0" w:color="auto"/>
              <w:right w:val="nil"/>
            </w:tcBorders>
            <w:shd w:val="clear" w:color="auto" w:fill="auto"/>
            <w:vAlign w:val="center"/>
            <w:hideMark/>
          </w:tcPr>
          <w:p w:rsidR="00F5770C" w:rsidRPr="009B0A4A" w:rsidRDefault="00F5770C" w:rsidP="00F5770C">
            <w:pPr>
              <w:rPr>
                <w:b/>
                <w:bCs/>
              </w:rPr>
            </w:pPr>
            <w:r w:rsidRPr="009B0A4A">
              <w:rPr>
                <w:b/>
                <w:bCs/>
              </w:rPr>
              <w:t> </w:t>
            </w:r>
          </w:p>
        </w:tc>
        <w:tc>
          <w:tcPr>
            <w:tcW w:w="3606" w:type="dxa"/>
            <w:tcBorders>
              <w:top w:val="nil"/>
              <w:left w:val="single" w:sz="8" w:space="0" w:color="auto"/>
              <w:bottom w:val="single" w:sz="8" w:space="0" w:color="auto"/>
              <w:right w:val="single" w:sz="8" w:space="0" w:color="auto"/>
            </w:tcBorders>
            <w:shd w:val="clear" w:color="auto" w:fill="auto"/>
            <w:vAlign w:val="center"/>
            <w:hideMark/>
          </w:tcPr>
          <w:p w:rsidR="00F5770C" w:rsidRPr="009B0A4A" w:rsidRDefault="00F5770C" w:rsidP="00F5770C">
            <w:pPr>
              <w:jc w:val="center"/>
            </w:pPr>
            <w:r w:rsidRPr="009B0A4A">
              <w:t>43</w:t>
            </w:r>
          </w:p>
        </w:tc>
      </w:tr>
      <w:tr w:rsidR="00F5770C" w:rsidRPr="001F16DC" w:rsidTr="00F5770C">
        <w:trPr>
          <w:trHeight w:val="435"/>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pPr>
          </w:p>
        </w:tc>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F5770C" w:rsidRPr="001F16DC" w:rsidRDefault="00F5770C" w:rsidP="00F5770C">
            <w:pPr>
              <w:jc w:val="center"/>
              <w:rPr>
                <w:b/>
                <w:bCs/>
              </w:rPr>
            </w:pPr>
            <w:r w:rsidRPr="001F16DC">
              <w:rPr>
                <w:b/>
                <w:bCs/>
              </w:rPr>
              <w:t>11</w:t>
            </w:r>
          </w:p>
        </w:tc>
        <w:tc>
          <w:tcPr>
            <w:tcW w:w="2541" w:type="dxa"/>
            <w:tcBorders>
              <w:top w:val="nil"/>
              <w:left w:val="nil"/>
              <w:bottom w:val="single" w:sz="8" w:space="0" w:color="auto"/>
              <w:right w:val="single" w:sz="8" w:space="0" w:color="auto"/>
            </w:tcBorders>
            <w:shd w:val="clear" w:color="auto" w:fill="auto"/>
            <w:vAlign w:val="center"/>
            <w:hideMark/>
          </w:tcPr>
          <w:p w:rsidR="00F5770C" w:rsidRPr="009B0A4A" w:rsidRDefault="00F5770C" w:rsidP="00F5770C">
            <w:pPr>
              <w:rPr>
                <w:b/>
                <w:bCs/>
              </w:rPr>
            </w:pPr>
            <w:r w:rsidRPr="009B0A4A">
              <w:rPr>
                <w:b/>
                <w:bCs/>
              </w:rPr>
              <w:t xml:space="preserve">Sportovní klub </w:t>
            </w:r>
            <w:proofErr w:type="spellStart"/>
            <w:r w:rsidRPr="009B0A4A">
              <w:rPr>
                <w:b/>
                <w:bCs/>
              </w:rPr>
              <w:t>Rce</w:t>
            </w:r>
            <w:proofErr w:type="spellEnd"/>
          </w:p>
        </w:tc>
        <w:tc>
          <w:tcPr>
            <w:tcW w:w="1134" w:type="dxa"/>
            <w:tcBorders>
              <w:top w:val="nil"/>
              <w:left w:val="nil"/>
              <w:bottom w:val="single" w:sz="8" w:space="0" w:color="auto"/>
              <w:right w:val="single" w:sz="8" w:space="0" w:color="auto"/>
            </w:tcBorders>
            <w:shd w:val="clear" w:color="auto" w:fill="auto"/>
            <w:vAlign w:val="center"/>
            <w:hideMark/>
          </w:tcPr>
          <w:p w:rsidR="00F5770C" w:rsidRPr="009B0A4A" w:rsidRDefault="00F5770C" w:rsidP="00F5770C">
            <w:pPr>
              <w:jc w:val="right"/>
            </w:pPr>
            <w:r w:rsidRPr="009B0A4A">
              <w:t>377 400</w:t>
            </w:r>
          </w:p>
        </w:tc>
        <w:tc>
          <w:tcPr>
            <w:tcW w:w="1151" w:type="dxa"/>
            <w:tcBorders>
              <w:top w:val="nil"/>
              <w:left w:val="nil"/>
              <w:bottom w:val="single" w:sz="8" w:space="0" w:color="auto"/>
              <w:right w:val="nil"/>
            </w:tcBorders>
            <w:shd w:val="clear" w:color="auto" w:fill="auto"/>
            <w:vAlign w:val="center"/>
            <w:hideMark/>
          </w:tcPr>
          <w:p w:rsidR="00F5770C" w:rsidRPr="009B0A4A" w:rsidRDefault="00F5770C" w:rsidP="00F5770C">
            <w:pPr>
              <w:jc w:val="right"/>
            </w:pPr>
            <w:r w:rsidRPr="009B0A4A">
              <w:t>250 000</w:t>
            </w:r>
          </w:p>
        </w:tc>
        <w:tc>
          <w:tcPr>
            <w:tcW w:w="1867" w:type="dxa"/>
            <w:tcBorders>
              <w:top w:val="nil"/>
              <w:left w:val="single" w:sz="8" w:space="0" w:color="auto"/>
              <w:bottom w:val="single" w:sz="8" w:space="0" w:color="auto"/>
              <w:right w:val="nil"/>
            </w:tcBorders>
            <w:shd w:val="clear" w:color="000000" w:fill="FFFF00"/>
            <w:vAlign w:val="center"/>
            <w:hideMark/>
          </w:tcPr>
          <w:p w:rsidR="00F5770C" w:rsidRPr="009B0A4A" w:rsidRDefault="00F5770C" w:rsidP="00F5770C">
            <w:pPr>
              <w:jc w:val="right"/>
              <w:rPr>
                <w:b/>
                <w:bCs/>
              </w:rPr>
            </w:pPr>
            <w:r w:rsidRPr="009B0A4A">
              <w:rPr>
                <w:b/>
                <w:bCs/>
              </w:rPr>
              <w:t>250 000</w:t>
            </w:r>
          </w:p>
        </w:tc>
        <w:tc>
          <w:tcPr>
            <w:tcW w:w="242" w:type="dxa"/>
            <w:tcBorders>
              <w:top w:val="nil"/>
              <w:left w:val="single" w:sz="8" w:space="0" w:color="auto"/>
              <w:bottom w:val="single" w:sz="8" w:space="0" w:color="auto"/>
              <w:right w:val="nil"/>
            </w:tcBorders>
            <w:shd w:val="clear" w:color="auto" w:fill="auto"/>
            <w:vAlign w:val="center"/>
            <w:hideMark/>
          </w:tcPr>
          <w:p w:rsidR="00F5770C" w:rsidRPr="009B0A4A" w:rsidRDefault="00F5770C" w:rsidP="00F5770C">
            <w:pPr>
              <w:rPr>
                <w:b/>
                <w:bCs/>
              </w:rPr>
            </w:pPr>
            <w:r w:rsidRPr="009B0A4A">
              <w:rPr>
                <w:b/>
                <w:bCs/>
              </w:rPr>
              <w:t> </w:t>
            </w:r>
          </w:p>
        </w:tc>
        <w:tc>
          <w:tcPr>
            <w:tcW w:w="3606" w:type="dxa"/>
            <w:tcBorders>
              <w:top w:val="nil"/>
              <w:left w:val="single" w:sz="8" w:space="0" w:color="auto"/>
              <w:bottom w:val="single" w:sz="8" w:space="0" w:color="auto"/>
              <w:right w:val="single" w:sz="8" w:space="0" w:color="auto"/>
            </w:tcBorders>
            <w:shd w:val="clear" w:color="auto" w:fill="auto"/>
            <w:vAlign w:val="center"/>
            <w:hideMark/>
          </w:tcPr>
          <w:p w:rsidR="00F5770C" w:rsidRPr="009B0A4A" w:rsidRDefault="00F5770C" w:rsidP="00F5770C">
            <w:pPr>
              <w:jc w:val="center"/>
            </w:pPr>
            <w:r w:rsidRPr="009B0A4A">
              <w:t>185</w:t>
            </w:r>
          </w:p>
        </w:tc>
      </w:tr>
      <w:tr w:rsidR="00F5770C" w:rsidRPr="001F16DC" w:rsidTr="00F5770C">
        <w:trPr>
          <w:trHeight w:val="435"/>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pPr>
          </w:p>
        </w:tc>
        <w:tc>
          <w:tcPr>
            <w:tcW w:w="380" w:type="dxa"/>
            <w:tcBorders>
              <w:top w:val="nil"/>
              <w:left w:val="single" w:sz="8" w:space="0" w:color="auto"/>
              <w:bottom w:val="nil"/>
              <w:right w:val="single" w:sz="8" w:space="0" w:color="auto"/>
            </w:tcBorders>
            <w:shd w:val="clear" w:color="auto" w:fill="auto"/>
            <w:noWrap/>
            <w:vAlign w:val="center"/>
            <w:hideMark/>
          </w:tcPr>
          <w:p w:rsidR="00F5770C" w:rsidRPr="001F16DC" w:rsidRDefault="00F5770C" w:rsidP="00F5770C">
            <w:pPr>
              <w:jc w:val="center"/>
              <w:rPr>
                <w:b/>
                <w:bCs/>
              </w:rPr>
            </w:pPr>
            <w:r w:rsidRPr="001F16DC">
              <w:rPr>
                <w:b/>
                <w:bCs/>
              </w:rPr>
              <w:t>12</w:t>
            </w:r>
          </w:p>
        </w:tc>
        <w:tc>
          <w:tcPr>
            <w:tcW w:w="2541" w:type="dxa"/>
            <w:tcBorders>
              <w:top w:val="nil"/>
              <w:left w:val="nil"/>
              <w:bottom w:val="nil"/>
              <w:right w:val="single" w:sz="8" w:space="0" w:color="auto"/>
            </w:tcBorders>
            <w:shd w:val="clear" w:color="auto" w:fill="auto"/>
            <w:vAlign w:val="center"/>
            <w:hideMark/>
          </w:tcPr>
          <w:p w:rsidR="00F5770C" w:rsidRPr="009B0A4A" w:rsidRDefault="00F5770C" w:rsidP="00F5770C">
            <w:pPr>
              <w:rPr>
                <w:b/>
                <w:bCs/>
              </w:rPr>
            </w:pPr>
            <w:r w:rsidRPr="009B0A4A">
              <w:rPr>
                <w:b/>
                <w:bCs/>
              </w:rPr>
              <w:t>Tenisový klub</w:t>
            </w:r>
          </w:p>
        </w:tc>
        <w:tc>
          <w:tcPr>
            <w:tcW w:w="1134" w:type="dxa"/>
            <w:tcBorders>
              <w:top w:val="nil"/>
              <w:left w:val="nil"/>
              <w:bottom w:val="single" w:sz="8" w:space="0" w:color="auto"/>
              <w:right w:val="single" w:sz="8" w:space="0" w:color="auto"/>
            </w:tcBorders>
            <w:shd w:val="clear" w:color="auto" w:fill="auto"/>
            <w:vAlign w:val="center"/>
            <w:hideMark/>
          </w:tcPr>
          <w:p w:rsidR="00F5770C" w:rsidRPr="009B0A4A" w:rsidRDefault="00F5770C" w:rsidP="00F5770C">
            <w:pPr>
              <w:jc w:val="right"/>
            </w:pPr>
            <w:r w:rsidRPr="009B0A4A">
              <w:t>169 320</w:t>
            </w:r>
          </w:p>
        </w:tc>
        <w:tc>
          <w:tcPr>
            <w:tcW w:w="1151" w:type="dxa"/>
            <w:tcBorders>
              <w:top w:val="nil"/>
              <w:left w:val="nil"/>
              <w:bottom w:val="nil"/>
              <w:right w:val="nil"/>
            </w:tcBorders>
            <w:shd w:val="clear" w:color="auto" w:fill="auto"/>
            <w:vAlign w:val="center"/>
            <w:hideMark/>
          </w:tcPr>
          <w:p w:rsidR="00F5770C" w:rsidRPr="009B0A4A" w:rsidRDefault="00F5770C" w:rsidP="00F5770C">
            <w:pPr>
              <w:jc w:val="right"/>
            </w:pPr>
            <w:r w:rsidRPr="009B0A4A">
              <w:t>169 000</w:t>
            </w:r>
          </w:p>
        </w:tc>
        <w:tc>
          <w:tcPr>
            <w:tcW w:w="1867" w:type="dxa"/>
            <w:tcBorders>
              <w:top w:val="nil"/>
              <w:left w:val="single" w:sz="8" w:space="0" w:color="auto"/>
              <w:bottom w:val="nil"/>
              <w:right w:val="nil"/>
            </w:tcBorders>
            <w:shd w:val="clear" w:color="000000" w:fill="FFFF00"/>
            <w:vAlign w:val="center"/>
            <w:hideMark/>
          </w:tcPr>
          <w:p w:rsidR="00F5770C" w:rsidRPr="009B0A4A" w:rsidRDefault="00F5770C" w:rsidP="00F5770C">
            <w:pPr>
              <w:jc w:val="right"/>
              <w:rPr>
                <w:b/>
                <w:bCs/>
              </w:rPr>
            </w:pPr>
            <w:r w:rsidRPr="009B0A4A">
              <w:rPr>
                <w:b/>
                <w:bCs/>
              </w:rPr>
              <w:t>169 000</w:t>
            </w:r>
          </w:p>
        </w:tc>
        <w:tc>
          <w:tcPr>
            <w:tcW w:w="242" w:type="dxa"/>
            <w:tcBorders>
              <w:top w:val="nil"/>
              <w:left w:val="single" w:sz="8" w:space="0" w:color="auto"/>
              <w:bottom w:val="nil"/>
              <w:right w:val="nil"/>
            </w:tcBorders>
            <w:shd w:val="clear" w:color="auto" w:fill="auto"/>
            <w:vAlign w:val="center"/>
            <w:hideMark/>
          </w:tcPr>
          <w:p w:rsidR="00F5770C" w:rsidRPr="009B0A4A" w:rsidRDefault="00F5770C" w:rsidP="00F5770C">
            <w:pPr>
              <w:rPr>
                <w:b/>
                <w:bCs/>
              </w:rPr>
            </w:pPr>
            <w:r w:rsidRPr="009B0A4A">
              <w:rPr>
                <w:b/>
                <w:bCs/>
              </w:rPr>
              <w:t> </w:t>
            </w:r>
          </w:p>
        </w:tc>
        <w:tc>
          <w:tcPr>
            <w:tcW w:w="3606" w:type="dxa"/>
            <w:tcBorders>
              <w:top w:val="nil"/>
              <w:left w:val="single" w:sz="8" w:space="0" w:color="auto"/>
              <w:bottom w:val="single" w:sz="8" w:space="0" w:color="auto"/>
              <w:right w:val="single" w:sz="8" w:space="0" w:color="auto"/>
            </w:tcBorders>
            <w:shd w:val="clear" w:color="auto" w:fill="auto"/>
            <w:vAlign w:val="center"/>
            <w:hideMark/>
          </w:tcPr>
          <w:p w:rsidR="00F5770C" w:rsidRPr="009B0A4A" w:rsidRDefault="00F5770C" w:rsidP="00F5770C">
            <w:pPr>
              <w:jc w:val="center"/>
            </w:pPr>
            <w:r w:rsidRPr="009B0A4A">
              <w:t>83</w:t>
            </w:r>
          </w:p>
        </w:tc>
      </w:tr>
      <w:tr w:rsidR="00F5770C" w:rsidRPr="001F16DC" w:rsidTr="00F5770C">
        <w:trPr>
          <w:trHeight w:val="435"/>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pPr>
          </w:p>
        </w:tc>
        <w:tc>
          <w:tcPr>
            <w:tcW w:w="3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5770C" w:rsidRPr="001F16DC" w:rsidRDefault="00F5770C" w:rsidP="00F5770C">
            <w:pPr>
              <w:jc w:val="center"/>
              <w:rPr>
                <w:b/>
                <w:bCs/>
              </w:rPr>
            </w:pPr>
            <w:r w:rsidRPr="001F16DC">
              <w:rPr>
                <w:b/>
                <w:bCs/>
              </w:rPr>
              <w:t>13</w:t>
            </w:r>
          </w:p>
        </w:tc>
        <w:tc>
          <w:tcPr>
            <w:tcW w:w="2541" w:type="dxa"/>
            <w:tcBorders>
              <w:top w:val="single" w:sz="8" w:space="0" w:color="auto"/>
              <w:left w:val="nil"/>
              <w:bottom w:val="single" w:sz="8" w:space="0" w:color="auto"/>
              <w:right w:val="single" w:sz="8" w:space="0" w:color="auto"/>
            </w:tcBorders>
            <w:shd w:val="clear" w:color="auto" w:fill="auto"/>
            <w:vAlign w:val="center"/>
            <w:hideMark/>
          </w:tcPr>
          <w:p w:rsidR="00F5770C" w:rsidRPr="009B0A4A" w:rsidRDefault="00F5770C" w:rsidP="00F5770C">
            <w:pPr>
              <w:rPr>
                <w:b/>
                <w:bCs/>
              </w:rPr>
            </w:pPr>
            <w:r w:rsidRPr="009B0A4A">
              <w:rPr>
                <w:b/>
                <w:bCs/>
              </w:rPr>
              <w:t>TJ Sokol Roudnice nad Labem</w:t>
            </w:r>
          </w:p>
        </w:tc>
        <w:tc>
          <w:tcPr>
            <w:tcW w:w="1134" w:type="dxa"/>
            <w:tcBorders>
              <w:top w:val="nil"/>
              <w:left w:val="nil"/>
              <w:bottom w:val="single" w:sz="8" w:space="0" w:color="auto"/>
              <w:right w:val="single" w:sz="8" w:space="0" w:color="auto"/>
            </w:tcBorders>
            <w:shd w:val="clear" w:color="auto" w:fill="auto"/>
            <w:vAlign w:val="center"/>
            <w:hideMark/>
          </w:tcPr>
          <w:p w:rsidR="00F5770C" w:rsidRPr="009B0A4A" w:rsidRDefault="00F5770C" w:rsidP="00F5770C">
            <w:pPr>
              <w:jc w:val="right"/>
            </w:pPr>
            <w:r w:rsidRPr="009B0A4A">
              <w:t>318 240</w:t>
            </w:r>
          </w:p>
        </w:tc>
        <w:tc>
          <w:tcPr>
            <w:tcW w:w="1151" w:type="dxa"/>
            <w:tcBorders>
              <w:top w:val="single" w:sz="8" w:space="0" w:color="auto"/>
              <w:left w:val="nil"/>
              <w:bottom w:val="single" w:sz="8" w:space="0" w:color="auto"/>
              <w:right w:val="nil"/>
            </w:tcBorders>
            <w:shd w:val="clear" w:color="auto" w:fill="auto"/>
            <w:vAlign w:val="center"/>
            <w:hideMark/>
          </w:tcPr>
          <w:p w:rsidR="00F5770C" w:rsidRPr="009B0A4A" w:rsidRDefault="00F5770C" w:rsidP="00F5770C">
            <w:pPr>
              <w:jc w:val="right"/>
            </w:pPr>
            <w:r w:rsidRPr="009B0A4A">
              <w:t>250 000</w:t>
            </w:r>
          </w:p>
        </w:tc>
        <w:tc>
          <w:tcPr>
            <w:tcW w:w="1867" w:type="dxa"/>
            <w:tcBorders>
              <w:top w:val="single" w:sz="8" w:space="0" w:color="auto"/>
              <w:left w:val="single" w:sz="8" w:space="0" w:color="auto"/>
              <w:bottom w:val="single" w:sz="8" w:space="0" w:color="auto"/>
              <w:right w:val="nil"/>
            </w:tcBorders>
            <w:shd w:val="clear" w:color="000000" w:fill="FFFF00"/>
            <w:vAlign w:val="center"/>
            <w:hideMark/>
          </w:tcPr>
          <w:p w:rsidR="00F5770C" w:rsidRPr="009B0A4A" w:rsidRDefault="00F5770C" w:rsidP="00F5770C">
            <w:pPr>
              <w:jc w:val="right"/>
              <w:rPr>
                <w:b/>
                <w:bCs/>
              </w:rPr>
            </w:pPr>
            <w:r w:rsidRPr="009B0A4A">
              <w:rPr>
                <w:b/>
                <w:bCs/>
              </w:rPr>
              <w:t>250 000</w:t>
            </w:r>
          </w:p>
        </w:tc>
        <w:tc>
          <w:tcPr>
            <w:tcW w:w="242" w:type="dxa"/>
            <w:tcBorders>
              <w:top w:val="single" w:sz="8" w:space="0" w:color="auto"/>
              <w:left w:val="single" w:sz="8" w:space="0" w:color="auto"/>
              <w:bottom w:val="single" w:sz="8" w:space="0" w:color="auto"/>
              <w:right w:val="nil"/>
            </w:tcBorders>
            <w:shd w:val="clear" w:color="auto" w:fill="auto"/>
            <w:vAlign w:val="center"/>
            <w:hideMark/>
          </w:tcPr>
          <w:p w:rsidR="00F5770C" w:rsidRPr="009B0A4A" w:rsidRDefault="00F5770C" w:rsidP="00F5770C">
            <w:pPr>
              <w:rPr>
                <w:b/>
                <w:bCs/>
              </w:rPr>
            </w:pPr>
            <w:r w:rsidRPr="009B0A4A">
              <w:rPr>
                <w:b/>
                <w:bCs/>
              </w:rPr>
              <w:t> </w:t>
            </w:r>
          </w:p>
        </w:tc>
        <w:tc>
          <w:tcPr>
            <w:tcW w:w="3606" w:type="dxa"/>
            <w:tcBorders>
              <w:top w:val="nil"/>
              <w:left w:val="single" w:sz="8" w:space="0" w:color="auto"/>
              <w:bottom w:val="single" w:sz="8" w:space="0" w:color="auto"/>
              <w:right w:val="single" w:sz="8" w:space="0" w:color="auto"/>
            </w:tcBorders>
            <w:shd w:val="clear" w:color="auto" w:fill="auto"/>
            <w:vAlign w:val="center"/>
            <w:hideMark/>
          </w:tcPr>
          <w:p w:rsidR="00F5770C" w:rsidRPr="009B0A4A" w:rsidRDefault="00F5770C" w:rsidP="00F5770C">
            <w:pPr>
              <w:jc w:val="center"/>
            </w:pPr>
            <w:r w:rsidRPr="009B0A4A">
              <w:t>156</w:t>
            </w:r>
          </w:p>
        </w:tc>
      </w:tr>
      <w:tr w:rsidR="00F5770C" w:rsidRPr="001F16DC" w:rsidTr="00F5770C">
        <w:trPr>
          <w:trHeight w:val="435"/>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pPr>
          </w:p>
        </w:tc>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F5770C" w:rsidRPr="001F16DC" w:rsidRDefault="00F5770C" w:rsidP="00F5770C">
            <w:pPr>
              <w:jc w:val="center"/>
              <w:rPr>
                <w:b/>
                <w:bCs/>
              </w:rPr>
            </w:pPr>
            <w:r w:rsidRPr="001F16DC">
              <w:rPr>
                <w:b/>
                <w:bCs/>
              </w:rPr>
              <w:t>14</w:t>
            </w:r>
          </w:p>
        </w:tc>
        <w:tc>
          <w:tcPr>
            <w:tcW w:w="2541" w:type="dxa"/>
            <w:tcBorders>
              <w:top w:val="nil"/>
              <w:left w:val="nil"/>
              <w:bottom w:val="nil"/>
              <w:right w:val="single" w:sz="8" w:space="0" w:color="auto"/>
            </w:tcBorders>
            <w:shd w:val="clear" w:color="auto" w:fill="auto"/>
            <w:vAlign w:val="center"/>
            <w:hideMark/>
          </w:tcPr>
          <w:p w:rsidR="00F5770C" w:rsidRPr="009B0A4A" w:rsidRDefault="00F5770C" w:rsidP="00F5770C">
            <w:pPr>
              <w:rPr>
                <w:b/>
                <w:bCs/>
              </w:rPr>
            </w:pPr>
            <w:r w:rsidRPr="009B0A4A">
              <w:rPr>
                <w:b/>
                <w:bCs/>
              </w:rPr>
              <w:t xml:space="preserve">TJ Dynamo </w:t>
            </w:r>
            <w:proofErr w:type="spellStart"/>
            <w:r w:rsidRPr="009B0A4A">
              <w:rPr>
                <w:b/>
                <w:bCs/>
              </w:rPr>
              <w:t>Podlusky</w:t>
            </w:r>
            <w:proofErr w:type="spellEnd"/>
          </w:p>
        </w:tc>
        <w:tc>
          <w:tcPr>
            <w:tcW w:w="1134" w:type="dxa"/>
            <w:tcBorders>
              <w:top w:val="nil"/>
              <w:left w:val="nil"/>
              <w:bottom w:val="single" w:sz="8" w:space="0" w:color="auto"/>
              <w:right w:val="single" w:sz="8" w:space="0" w:color="auto"/>
            </w:tcBorders>
            <w:shd w:val="clear" w:color="auto" w:fill="auto"/>
            <w:vAlign w:val="center"/>
            <w:hideMark/>
          </w:tcPr>
          <w:p w:rsidR="00F5770C" w:rsidRPr="009B0A4A" w:rsidRDefault="00F5770C" w:rsidP="00F5770C">
            <w:pPr>
              <w:jc w:val="right"/>
            </w:pPr>
            <w:r w:rsidRPr="009B0A4A">
              <w:t>246 840</w:t>
            </w:r>
          </w:p>
        </w:tc>
        <w:tc>
          <w:tcPr>
            <w:tcW w:w="1151" w:type="dxa"/>
            <w:tcBorders>
              <w:top w:val="nil"/>
              <w:left w:val="nil"/>
              <w:bottom w:val="nil"/>
              <w:right w:val="nil"/>
            </w:tcBorders>
            <w:shd w:val="clear" w:color="auto" w:fill="auto"/>
            <w:vAlign w:val="center"/>
            <w:hideMark/>
          </w:tcPr>
          <w:p w:rsidR="00F5770C" w:rsidRPr="009B0A4A" w:rsidRDefault="00F5770C" w:rsidP="00F5770C">
            <w:pPr>
              <w:jc w:val="right"/>
            </w:pPr>
            <w:r w:rsidRPr="009B0A4A">
              <w:t>247 000</w:t>
            </w:r>
          </w:p>
        </w:tc>
        <w:tc>
          <w:tcPr>
            <w:tcW w:w="1867" w:type="dxa"/>
            <w:tcBorders>
              <w:top w:val="nil"/>
              <w:left w:val="single" w:sz="8" w:space="0" w:color="auto"/>
              <w:bottom w:val="nil"/>
              <w:right w:val="nil"/>
            </w:tcBorders>
            <w:shd w:val="clear" w:color="000000" w:fill="FFFF00"/>
            <w:vAlign w:val="center"/>
            <w:hideMark/>
          </w:tcPr>
          <w:p w:rsidR="00F5770C" w:rsidRPr="009B0A4A" w:rsidRDefault="00F5770C" w:rsidP="00F5770C">
            <w:pPr>
              <w:jc w:val="right"/>
              <w:rPr>
                <w:b/>
                <w:bCs/>
              </w:rPr>
            </w:pPr>
            <w:r w:rsidRPr="009B0A4A">
              <w:rPr>
                <w:b/>
                <w:bCs/>
              </w:rPr>
              <w:t>247 000</w:t>
            </w:r>
          </w:p>
        </w:tc>
        <w:tc>
          <w:tcPr>
            <w:tcW w:w="242" w:type="dxa"/>
            <w:tcBorders>
              <w:top w:val="nil"/>
              <w:left w:val="single" w:sz="8" w:space="0" w:color="auto"/>
              <w:bottom w:val="nil"/>
              <w:right w:val="nil"/>
            </w:tcBorders>
            <w:shd w:val="clear" w:color="auto" w:fill="auto"/>
            <w:vAlign w:val="center"/>
            <w:hideMark/>
          </w:tcPr>
          <w:p w:rsidR="00F5770C" w:rsidRPr="009B0A4A" w:rsidRDefault="00F5770C" w:rsidP="00F5770C">
            <w:pPr>
              <w:rPr>
                <w:b/>
                <w:bCs/>
              </w:rPr>
            </w:pPr>
            <w:r w:rsidRPr="009B0A4A">
              <w:rPr>
                <w:b/>
                <w:bCs/>
              </w:rPr>
              <w:t> </w:t>
            </w:r>
          </w:p>
        </w:tc>
        <w:tc>
          <w:tcPr>
            <w:tcW w:w="3606" w:type="dxa"/>
            <w:tcBorders>
              <w:top w:val="nil"/>
              <w:left w:val="single" w:sz="8" w:space="0" w:color="auto"/>
              <w:bottom w:val="single" w:sz="8" w:space="0" w:color="auto"/>
              <w:right w:val="single" w:sz="8" w:space="0" w:color="auto"/>
            </w:tcBorders>
            <w:shd w:val="clear" w:color="auto" w:fill="auto"/>
            <w:vAlign w:val="center"/>
            <w:hideMark/>
          </w:tcPr>
          <w:p w:rsidR="00F5770C" w:rsidRPr="009B0A4A" w:rsidRDefault="00F5770C" w:rsidP="00F5770C">
            <w:pPr>
              <w:jc w:val="center"/>
            </w:pPr>
            <w:r w:rsidRPr="009B0A4A">
              <w:t>121</w:t>
            </w:r>
          </w:p>
        </w:tc>
      </w:tr>
      <w:tr w:rsidR="00F5770C" w:rsidRPr="001F16DC" w:rsidTr="00F5770C">
        <w:trPr>
          <w:trHeight w:val="435"/>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pPr>
          </w:p>
        </w:tc>
        <w:tc>
          <w:tcPr>
            <w:tcW w:w="380" w:type="dxa"/>
            <w:tcBorders>
              <w:top w:val="nil"/>
              <w:left w:val="single" w:sz="8" w:space="0" w:color="auto"/>
              <w:bottom w:val="single" w:sz="8" w:space="0" w:color="auto"/>
              <w:right w:val="single" w:sz="8" w:space="0" w:color="auto"/>
            </w:tcBorders>
            <w:shd w:val="clear" w:color="auto" w:fill="auto"/>
            <w:noWrap/>
            <w:vAlign w:val="center"/>
            <w:hideMark/>
          </w:tcPr>
          <w:p w:rsidR="00F5770C" w:rsidRPr="001F16DC" w:rsidRDefault="00F5770C" w:rsidP="00F5770C">
            <w:pPr>
              <w:jc w:val="center"/>
              <w:rPr>
                <w:b/>
                <w:bCs/>
              </w:rPr>
            </w:pPr>
            <w:r w:rsidRPr="001F16DC">
              <w:rPr>
                <w:b/>
                <w:bCs/>
              </w:rPr>
              <w:t>15</w:t>
            </w:r>
          </w:p>
        </w:tc>
        <w:tc>
          <w:tcPr>
            <w:tcW w:w="2541" w:type="dxa"/>
            <w:tcBorders>
              <w:top w:val="single" w:sz="8" w:space="0" w:color="auto"/>
              <w:left w:val="nil"/>
              <w:bottom w:val="single" w:sz="8" w:space="0" w:color="auto"/>
              <w:right w:val="single" w:sz="8" w:space="0" w:color="auto"/>
            </w:tcBorders>
            <w:shd w:val="clear" w:color="auto" w:fill="auto"/>
            <w:vAlign w:val="center"/>
            <w:hideMark/>
          </w:tcPr>
          <w:p w:rsidR="00F5770C" w:rsidRPr="009B0A4A" w:rsidRDefault="00F5770C" w:rsidP="00F5770C">
            <w:pPr>
              <w:rPr>
                <w:b/>
                <w:bCs/>
              </w:rPr>
            </w:pPr>
            <w:r w:rsidRPr="009B0A4A">
              <w:rPr>
                <w:b/>
                <w:bCs/>
              </w:rPr>
              <w:t>VK (Veslařský klub)</w:t>
            </w:r>
          </w:p>
        </w:tc>
        <w:tc>
          <w:tcPr>
            <w:tcW w:w="1134" w:type="dxa"/>
            <w:tcBorders>
              <w:top w:val="nil"/>
              <w:left w:val="nil"/>
              <w:bottom w:val="single" w:sz="8" w:space="0" w:color="auto"/>
              <w:right w:val="single" w:sz="8" w:space="0" w:color="auto"/>
            </w:tcBorders>
            <w:shd w:val="clear" w:color="auto" w:fill="auto"/>
            <w:vAlign w:val="center"/>
            <w:hideMark/>
          </w:tcPr>
          <w:p w:rsidR="00F5770C" w:rsidRPr="009B0A4A" w:rsidRDefault="00F5770C" w:rsidP="00F5770C">
            <w:pPr>
              <w:jc w:val="right"/>
            </w:pPr>
            <w:r w:rsidRPr="009B0A4A">
              <w:t>65 280</w:t>
            </w:r>
          </w:p>
        </w:tc>
        <w:tc>
          <w:tcPr>
            <w:tcW w:w="1151" w:type="dxa"/>
            <w:tcBorders>
              <w:top w:val="single" w:sz="8" w:space="0" w:color="auto"/>
              <w:left w:val="nil"/>
              <w:bottom w:val="single" w:sz="8" w:space="0" w:color="auto"/>
              <w:right w:val="nil"/>
            </w:tcBorders>
            <w:shd w:val="clear" w:color="auto" w:fill="auto"/>
            <w:vAlign w:val="center"/>
            <w:hideMark/>
          </w:tcPr>
          <w:p w:rsidR="00F5770C" w:rsidRPr="009B0A4A" w:rsidRDefault="00F5770C" w:rsidP="00F5770C">
            <w:pPr>
              <w:jc w:val="right"/>
            </w:pPr>
            <w:r w:rsidRPr="009B0A4A">
              <w:t>65 000</w:t>
            </w:r>
          </w:p>
        </w:tc>
        <w:tc>
          <w:tcPr>
            <w:tcW w:w="1867" w:type="dxa"/>
            <w:tcBorders>
              <w:top w:val="single" w:sz="8" w:space="0" w:color="auto"/>
              <w:left w:val="single" w:sz="8" w:space="0" w:color="auto"/>
              <w:bottom w:val="single" w:sz="8" w:space="0" w:color="auto"/>
              <w:right w:val="nil"/>
            </w:tcBorders>
            <w:shd w:val="clear" w:color="000000" w:fill="FFFF00"/>
            <w:vAlign w:val="center"/>
            <w:hideMark/>
          </w:tcPr>
          <w:p w:rsidR="00F5770C" w:rsidRPr="009B0A4A" w:rsidRDefault="00F5770C" w:rsidP="00F5770C">
            <w:pPr>
              <w:jc w:val="right"/>
              <w:rPr>
                <w:b/>
                <w:bCs/>
              </w:rPr>
            </w:pPr>
            <w:r w:rsidRPr="009B0A4A">
              <w:rPr>
                <w:b/>
                <w:bCs/>
              </w:rPr>
              <w:t>65 000</w:t>
            </w:r>
          </w:p>
        </w:tc>
        <w:tc>
          <w:tcPr>
            <w:tcW w:w="242" w:type="dxa"/>
            <w:tcBorders>
              <w:top w:val="single" w:sz="8" w:space="0" w:color="auto"/>
              <w:left w:val="single" w:sz="8" w:space="0" w:color="auto"/>
              <w:bottom w:val="single" w:sz="8" w:space="0" w:color="auto"/>
              <w:right w:val="nil"/>
            </w:tcBorders>
            <w:shd w:val="clear" w:color="auto" w:fill="auto"/>
            <w:vAlign w:val="center"/>
            <w:hideMark/>
          </w:tcPr>
          <w:p w:rsidR="00F5770C" w:rsidRPr="009B0A4A" w:rsidRDefault="00F5770C" w:rsidP="00F5770C">
            <w:pPr>
              <w:rPr>
                <w:b/>
                <w:bCs/>
              </w:rPr>
            </w:pPr>
            <w:r w:rsidRPr="009B0A4A">
              <w:rPr>
                <w:b/>
                <w:bCs/>
              </w:rPr>
              <w:t> </w:t>
            </w:r>
          </w:p>
        </w:tc>
        <w:tc>
          <w:tcPr>
            <w:tcW w:w="3606" w:type="dxa"/>
            <w:tcBorders>
              <w:top w:val="nil"/>
              <w:left w:val="single" w:sz="8" w:space="0" w:color="auto"/>
              <w:bottom w:val="single" w:sz="8" w:space="0" w:color="auto"/>
              <w:right w:val="single" w:sz="8" w:space="0" w:color="auto"/>
            </w:tcBorders>
            <w:shd w:val="clear" w:color="auto" w:fill="auto"/>
            <w:vAlign w:val="center"/>
            <w:hideMark/>
          </w:tcPr>
          <w:p w:rsidR="00F5770C" w:rsidRPr="009B0A4A" w:rsidRDefault="00F5770C" w:rsidP="00F5770C">
            <w:pPr>
              <w:jc w:val="center"/>
            </w:pPr>
            <w:r w:rsidRPr="009B0A4A">
              <w:t>32</w:t>
            </w:r>
          </w:p>
        </w:tc>
      </w:tr>
      <w:tr w:rsidR="00F5770C" w:rsidRPr="001F16DC" w:rsidTr="00F5770C">
        <w:trPr>
          <w:trHeight w:val="435"/>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pPr>
          </w:p>
        </w:tc>
        <w:tc>
          <w:tcPr>
            <w:tcW w:w="380" w:type="dxa"/>
            <w:tcBorders>
              <w:top w:val="nil"/>
              <w:left w:val="nil"/>
              <w:bottom w:val="nil"/>
              <w:right w:val="nil"/>
            </w:tcBorders>
            <w:shd w:val="clear" w:color="auto" w:fill="auto"/>
            <w:noWrap/>
            <w:vAlign w:val="center"/>
            <w:hideMark/>
          </w:tcPr>
          <w:p w:rsidR="00F5770C" w:rsidRPr="001F16DC" w:rsidRDefault="00F5770C" w:rsidP="00F5770C">
            <w:pPr>
              <w:rPr>
                <w:sz w:val="20"/>
                <w:szCs w:val="20"/>
              </w:rPr>
            </w:pPr>
          </w:p>
        </w:tc>
        <w:tc>
          <w:tcPr>
            <w:tcW w:w="2541" w:type="dxa"/>
            <w:tcBorders>
              <w:top w:val="nil"/>
              <w:left w:val="nil"/>
              <w:bottom w:val="nil"/>
              <w:right w:val="nil"/>
            </w:tcBorders>
            <w:shd w:val="clear" w:color="auto" w:fill="auto"/>
            <w:vAlign w:val="center"/>
            <w:hideMark/>
          </w:tcPr>
          <w:p w:rsidR="00F5770C" w:rsidRPr="009B0A4A" w:rsidRDefault="00F5770C" w:rsidP="00F5770C">
            <w:pPr>
              <w:jc w:val="center"/>
              <w:rPr>
                <w:sz w:val="20"/>
                <w:szCs w:val="20"/>
              </w:rPr>
            </w:pPr>
          </w:p>
        </w:tc>
        <w:tc>
          <w:tcPr>
            <w:tcW w:w="1134" w:type="dxa"/>
            <w:tcBorders>
              <w:top w:val="nil"/>
              <w:left w:val="single" w:sz="8" w:space="0" w:color="auto"/>
              <w:bottom w:val="single" w:sz="8" w:space="0" w:color="auto"/>
              <w:right w:val="nil"/>
            </w:tcBorders>
            <w:shd w:val="clear" w:color="auto" w:fill="auto"/>
            <w:vAlign w:val="center"/>
            <w:hideMark/>
          </w:tcPr>
          <w:p w:rsidR="00F5770C" w:rsidRPr="009B0A4A" w:rsidRDefault="00F5770C" w:rsidP="00F5770C">
            <w:pPr>
              <w:jc w:val="right"/>
            </w:pPr>
            <w:r w:rsidRPr="009B0A4A">
              <w:t>2 780 520</w:t>
            </w:r>
          </w:p>
        </w:tc>
        <w:tc>
          <w:tcPr>
            <w:tcW w:w="1151" w:type="dxa"/>
            <w:tcBorders>
              <w:top w:val="nil"/>
              <w:left w:val="single" w:sz="8" w:space="0" w:color="auto"/>
              <w:bottom w:val="single" w:sz="8" w:space="0" w:color="auto"/>
              <w:right w:val="nil"/>
            </w:tcBorders>
            <w:shd w:val="clear" w:color="auto" w:fill="auto"/>
            <w:vAlign w:val="center"/>
            <w:hideMark/>
          </w:tcPr>
          <w:p w:rsidR="00F5770C" w:rsidRPr="009B0A4A" w:rsidRDefault="00F5770C" w:rsidP="00F5770C">
            <w:pPr>
              <w:jc w:val="right"/>
            </w:pPr>
            <w:r w:rsidRPr="009B0A4A">
              <w:t>2 469 000</w:t>
            </w:r>
          </w:p>
        </w:tc>
        <w:tc>
          <w:tcPr>
            <w:tcW w:w="1867" w:type="dxa"/>
            <w:tcBorders>
              <w:top w:val="nil"/>
              <w:left w:val="single" w:sz="8" w:space="0" w:color="auto"/>
              <w:bottom w:val="single" w:sz="8" w:space="0" w:color="auto"/>
              <w:right w:val="nil"/>
            </w:tcBorders>
            <w:shd w:val="clear" w:color="auto" w:fill="auto"/>
            <w:vAlign w:val="center"/>
            <w:hideMark/>
          </w:tcPr>
          <w:p w:rsidR="00F5770C" w:rsidRPr="009B0A4A" w:rsidRDefault="00F5770C" w:rsidP="00F5770C">
            <w:pPr>
              <w:jc w:val="right"/>
              <w:rPr>
                <w:b/>
                <w:bCs/>
              </w:rPr>
            </w:pPr>
            <w:r w:rsidRPr="009B0A4A">
              <w:rPr>
                <w:b/>
                <w:bCs/>
              </w:rPr>
              <w:t>2 469 000</w:t>
            </w:r>
          </w:p>
        </w:tc>
        <w:tc>
          <w:tcPr>
            <w:tcW w:w="242" w:type="dxa"/>
            <w:tcBorders>
              <w:top w:val="nil"/>
              <w:left w:val="single" w:sz="8" w:space="0" w:color="auto"/>
              <w:bottom w:val="single" w:sz="8" w:space="0" w:color="auto"/>
              <w:right w:val="nil"/>
            </w:tcBorders>
            <w:shd w:val="clear" w:color="auto" w:fill="auto"/>
            <w:vAlign w:val="center"/>
            <w:hideMark/>
          </w:tcPr>
          <w:p w:rsidR="00F5770C" w:rsidRPr="009B0A4A" w:rsidRDefault="00F5770C" w:rsidP="00F5770C">
            <w:pPr>
              <w:rPr>
                <w:b/>
                <w:bCs/>
              </w:rPr>
            </w:pPr>
            <w:r w:rsidRPr="009B0A4A">
              <w:rPr>
                <w:b/>
                <w:bCs/>
              </w:rPr>
              <w:t> </w:t>
            </w:r>
          </w:p>
        </w:tc>
        <w:tc>
          <w:tcPr>
            <w:tcW w:w="3606" w:type="dxa"/>
            <w:tcBorders>
              <w:top w:val="nil"/>
              <w:left w:val="single" w:sz="8" w:space="0" w:color="auto"/>
              <w:bottom w:val="single" w:sz="8" w:space="0" w:color="auto"/>
              <w:right w:val="single" w:sz="8" w:space="0" w:color="auto"/>
            </w:tcBorders>
            <w:shd w:val="clear" w:color="auto" w:fill="auto"/>
            <w:vAlign w:val="center"/>
            <w:hideMark/>
          </w:tcPr>
          <w:p w:rsidR="00F5770C" w:rsidRPr="009B0A4A" w:rsidRDefault="00F5770C" w:rsidP="00F5770C">
            <w:pPr>
              <w:jc w:val="center"/>
            </w:pPr>
            <w:r w:rsidRPr="009B0A4A">
              <w:t>1 363</w:t>
            </w:r>
          </w:p>
        </w:tc>
      </w:tr>
      <w:tr w:rsidR="00F5770C" w:rsidRPr="001F16DC" w:rsidTr="00F5770C">
        <w:trPr>
          <w:trHeight w:val="402"/>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pPr>
          </w:p>
        </w:tc>
        <w:tc>
          <w:tcPr>
            <w:tcW w:w="380" w:type="dxa"/>
            <w:tcBorders>
              <w:top w:val="nil"/>
              <w:left w:val="nil"/>
              <w:bottom w:val="nil"/>
              <w:right w:val="nil"/>
            </w:tcBorders>
            <w:shd w:val="clear" w:color="auto" w:fill="auto"/>
            <w:noWrap/>
            <w:vAlign w:val="center"/>
            <w:hideMark/>
          </w:tcPr>
          <w:p w:rsidR="00F5770C" w:rsidRPr="001F16DC" w:rsidRDefault="00F5770C" w:rsidP="00F5770C">
            <w:pPr>
              <w:rPr>
                <w:sz w:val="20"/>
                <w:szCs w:val="20"/>
              </w:rPr>
            </w:pPr>
          </w:p>
        </w:tc>
        <w:tc>
          <w:tcPr>
            <w:tcW w:w="2541" w:type="dxa"/>
            <w:tcBorders>
              <w:top w:val="nil"/>
              <w:left w:val="nil"/>
              <w:bottom w:val="nil"/>
              <w:right w:val="nil"/>
            </w:tcBorders>
            <w:shd w:val="clear" w:color="auto" w:fill="auto"/>
            <w:vAlign w:val="center"/>
            <w:hideMark/>
          </w:tcPr>
          <w:p w:rsidR="00F5770C" w:rsidRPr="009B0A4A" w:rsidRDefault="00F5770C" w:rsidP="00F5770C">
            <w:pPr>
              <w:jc w:val="center"/>
              <w:rPr>
                <w:sz w:val="20"/>
                <w:szCs w:val="20"/>
              </w:rPr>
            </w:pPr>
          </w:p>
        </w:tc>
        <w:tc>
          <w:tcPr>
            <w:tcW w:w="1134" w:type="dxa"/>
            <w:tcBorders>
              <w:top w:val="nil"/>
              <w:left w:val="nil"/>
              <w:bottom w:val="nil"/>
              <w:right w:val="nil"/>
            </w:tcBorders>
            <w:shd w:val="clear" w:color="auto" w:fill="auto"/>
            <w:vAlign w:val="center"/>
            <w:hideMark/>
          </w:tcPr>
          <w:p w:rsidR="00F5770C" w:rsidRPr="009B0A4A" w:rsidRDefault="00F5770C" w:rsidP="00F5770C">
            <w:pPr>
              <w:rPr>
                <w:sz w:val="20"/>
                <w:szCs w:val="20"/>
              </w:rPr>
            </w:pPr>
          </w:p>
        </w:tc>
        <w:tc>
          <w:tcPr>
            <w:tcW w:w="1151" w:type="dxa"/>
            <w:tcBorders>
              <w:top w:val="nil"/>
              <w:left w:val="nil"/>
              <w:bottom w:val="nil"/>
              <w:right w:val="nil"/>
            </w:tcBorders>
            <w:shd w:val="clear" w:color="auto" w:fill="auto"/>
            <w:vAlign w:val="center"/>
            <w:hideMark/>
          </w:tcPr>
          <w:p w:rsidR="00F5770C" w:rsidRPr="009B0A4A" w:rsidRDefault="00F5770C" w:rsidP="00F5770C">
            <w:pPr>
              <w:jc w:val="right"/>
              <w:rPr>
                <w:sz w:val="20"/>
                <w:szCs w:val="20"/>
              </w:rPr>
            </w:pPr>
          </w:p>
        </w:tc>
        <w:tc>
          <w:tcPr>
            <w:tcW w:w="1867" w:type="dxa"/>
            <w:tcBorders>
              <w:top w:val="nil"/>
              <w:left w:val="nil"/>
              <w:bottom w:val="nil"/>
              <w:right w:val="nil"/>
            </w:tcBorders>
            <w:shd w:val="clear" w:color="auto" w:fill="auto"/>
            <w:vAlign w:val="center"/>
            <w:hideMark/>
          </w:tcPr>
          <w:p w:rsidR="00F5770C" w:rsidRPr="009B0A4A" w:rsidRDefault="00F5770C" w:rsidP="00F5770C">
            <w:pPr>
              <w:jc w:val="right"/>
              <w:rPr>
                <w:sz w:val="20"/>
                <w:szCs w:val="20"/>
              </w:rPr>
            </w:pPr>
          </w:p>
        </w:tc>
        <w:tc>
          <w:tcPr>
            <w:tcW w:w="242" w:type="dxa"/>
            <w:tcBorders>
              <w:top w:val="nil"/>
              <w:left w:val="nil"/>
              <w:bottom w:val="nil"/>
              <w:right w:val="nil"/>
            </w:tcBorders>
            <w:shd w:val="clear" w:color="auto" w:fill="auto"/>
            <w:vAlign w:val="center"/>
            <w:hideMark/>
          </w:tcPr>
          <w:p w:rsidR="00F5770C" w:rsidRPr="009B0A4A" w:rsidRDefault="00F5770C" w:rsidP="00F5770C">
            <w:pPr>
              <w:rPr>
                <w:sz w:val="20"/>
                <w:szCs w:val="20"/>
              </w:rPr>
            </w:pPr>
          </w:p>
        </w:tc>
        <w:tc>
          <w:tcPr>
            <w:tcW w:w="3606" w:type="dxa"/>
            <w:tcBorders>
              <w:top w:val="nil"/>
              <w:left w:val="nil"/>
              <w:bottom w:val="nil"/>
              <w:right w:val="nil"/>
            </w:tcBorders>
            <w:shd w:val="clear" w:color="auto" w:fill="auto"/>
            <w:vAlign w:val="center"/>
            <w:hideMark/>
          </w:tcPr>
          <w:p w:rsidR="00F5770C" w:rsidRPr="009B0A4A" w:rsidRDefault="00F5770C" w:rsidP="00F5770C">
            <w:pPr>
              <w:rPr>
                <w:sz w:val="20"/>
                <w:szCs w:val="20"/>
              </w:rPr>
            </w:pPr>
          </w:p>
        </w:tc>
      </w:tr>
      <w:tr w:rsidR="00F5770C" w:rsidRPr="001F16DC" w:rsidTr="00F5770C">
        <w:trPr>
          <w:trHeight w:val="402"/>
        </w:trPr>
        <w:tc>
          <w:tcPr>
            <w:tcW w:w="340"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c>
          <w:tcPr>
            <w:tcW w:w="380"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c>
          <w:tcPr>
            <w:tcW w:w="2541"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c>
          <w:tcPr>
            <w:tcW w:w="113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5770C" w:rsidRPr="001F16DC" w:rsidRDefault="00F5770C" w:rsidP="00F5770C">
            <w:pPr>
              <w:jc w:val="center"/>
            </w:pPr>
            <w:r w:rsidRPr="001F16DC">
              <w:t>čl. do 23 let</w:t>
            </w:r>
          </w:p>
        </w:tc>
        <w:tc>
          <w:tcPr>
            <w:tcW w:w="1151" w:type="dxa"/>
            <w:tcBorders>
              <w:top w:val="single" w:sz="8" w:space="0" w:color="auto"/>
              <w:left w:val="nil"/>
              <w:bottom w:val="single" w:sz="8" w:space="0" w:color="auto"/>
              <w:right w:val="single" w:sz="8" w:space="0" w:color="auto"/>
            </w:tcBorders>
            <w:shd w:val="clear" w:color="auto" w:fill="auto"/>
            <w:noWrap/>
            <w:vAlign w:val="center"/>
            <w:hideMark/>
          </w:tcPr>
          <w:p w:rsidR="00F5770C" w:rsidRPr="001F16DC" w:rsidRDefault="00F5770C" w:rsidP="00F5770C">
            <w:pPr>
              <w:jc w:val="center"/>
            </w:pPr>
            <w:r w:rsidRPr="001F16DC">
              <w:t> </w:t>
            </w:r>
          </w:p>
        </w:tc>
        <w:tc>
          <w:tcPr>
            <w:tcW w:w="1867" w:type="dxa"/>
            <w:tcBorders>
              <w:top w:val="single" w:sz="8" w:space="0" w:color="auto"/>
              <w:left w:val="nil"/>
              <w:bottom w:val="single" w:sz="8" w:space="0" w:color="auto"/>
              <w:right w:val="single" w:sz="8" w:space="0" w:color="auto"/>
            </w:tcBorders>
            <w:shd w:val="clear" w:color="auto" w:fill="auto"/>
            <w:noWrap/>
            <w:vAlign w:val="center"/>
            <w:hideMark/>
          </w:tcPr>
          <w:p w:rsidR="00F5770C" w:rsidRPr="001F16DC" w:rsidRDefault="00F5770C" w:rsidP="00F5770C">
            <w:pPr>
              <w:jc w:val="center"/>
              <w:rPr>
                <w:rFonts w:ascii="Calibri" w:hAnsi="Calibri"/>
                <w:color w:val="000000"/>
              </w:rPr>
            </w:pPr>
            <w:r w:rsidRPr="001F16DC">
              <w:rPr>
                <w:rFonts w:ascii="Calibri" w:hAnsi="Calibri"/>
                <w:color w:val="000000"/>
              </w:rPr>
              <w:t>výpočet /1 čl.</w:t>
            </w:r>
          </w:p>
        </w:tc>
        <w:tc>
          <w:tcPr>
            <w:tcW w:w="242" w:type="dxa"/>
            <w:tcBorders>
              <w:top w:val="nil"/>
              <w:left w:val="nil"/>
              <w:bottom w:val="nil"/>
              <w:right w:val="nil"/>
            </w:tcBorders>
            <w:shd w:val="clear" w:color="auto" w:fill="auto"/>
            <w:noWrap/>
            <w:vAlign w:val="center"/>
            <w:hideMark/>
          </w:tcPr>
          <w:p w:rsidR="00F5770C" w:rsidRPr="001F16DC" w:rsidRDefault="00F5770C" w:rsidP="00F5770C">
            <w:pPr>
              <w:jc w:val="center"/>
              <w:rPr>
                <w:rFonts w:ascii="Calibri" w:hAnsi="Calibri"/>
                <w:color w:val="000000"/>
              </w:rPr>
            </w:pPr>
          </w:p>
        </w:tc>
        <w:tc>
          <w:tcPr>
            <w:tcW w:w="3606" w:type="dxa"/>
            <w:tcBorders>
              <w:top w:val="nil"/>
              <w:left w:val="nil"/>
              <w:bottom w:val="nil"/>
              <w:right w:val="nil"/>
            </w:tcBorders>
            <w:shd w:val="clear" w:color="auto" w:fill="auto"/>
            <w:noWrap/>
            <w:vAlign w:val="center"/>
            <w:hideMark/>
          </w:tcPr>
          <w:p w:rsidR="00F5770C" w:rsidRPr="001F16DC" w:rsidRDefault="00F5770C" w:rsidP="00F5770C">
            <w:pPr>
              <w:jc w:val="center"/>
              <w:rPr>
                <w:sz w:val="20"/>
                <w:szCs w:val="20"/>
              </w:rPr>
            </w:pPr>
          </w:p>
        </w:tc>
      </w:tr>
      <w:tr w:rsidR="00F5770C" w:rsidRPr="001F16DC" w:rsidTr="00F5770C">
        <w:trPr>
          <w:trHeight w:val="660"/>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rPr>
                <w:sz w:val="20"/>
                <w:szCs w:val="20"/>
              </w:rPr>
            </w:pPr>
          </w:p>
        </w:tc>
        <w:tc>
          <w:tcPr>
            <w:tcW w:w="380"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c>
          <w:tcPr>
            <w:tcW w:w="2541" w:type="dxa"/>
            <w:tcBorders>
              <w:top w:val="single" w:sz="8" w:space="0" w:color="auto"/>
              <w:left w:val="single" w:sz="8" w:space="0" w:color="auto"/>
              <w:bottom w:val="single" w:sz="8" w:space="0" w:color="auto"/>
              <w:right w:val="single" w:sz="8" w:space="0" w:color="auto"/>
            </w:tcBorders>
            <w:shd w:val="clear" w:color="000000" w:fill="FFFF00"/>
            <w:vAlign w:val="center"/>
            <w:hideMark/>
          </w:tcPr>
          <w:p w:rsidR="00F5770C" w:rsidRPr="001F16DC" w:rsidRDefault="00F5770C" w:rsidP="00F5770C">
            <w:pPr>
              <w:rPr>
                <w:b/>
                <w:bCs/>
              </w:rPr>
            </w:pPr>
            <w:r w:rsidRPr="001F16DC">
              <w:rPr>
                <w:b/>
                <w:bCs/>
              </w:rPr>
              <w:t xml:space="preserve">Celoroční </w:t>
            </w:r>
            <w:proofErr w:type="gramStart"/>
            <w:r w:rsidRPr="001F16DC">
              <w:rPr>
                <w:b/>
                <w:bCs/>
              </w:rPr>
              <w:t>sportovní  a volnočasové</w:t>
            </w:r>
            <w:proofErr w:type="gramEnd"/>
            <w:r w:rsidRPr="001F16DC">
              <w:rPr>
                <w:b/>
                <w:bCs/>
              </w:rPr>
              <w:t xml:space="preserve"> aktivity</w:t>
            </w:r>
          </w:p>
        </w:tc>
        <w:tc>
          <w:tcPr>
            <w:tcW w:w="1134" w:type="dxa"/>
            <w:tcBorders>
              <w:top w:val="nil"/>
              <w:left w:val="nil"/>
              <w:bottom w:val="single" w:sz="8" w:space="0" w:color="auto"/>
              <w:right w:val="single" w:sz="8" w:space="0" w:color="auto"/>
            </w:tcBorders>
            <w:shd w:val="clear" w:color="auto" w:fill="auto"/>
            <w:vAlign w:val="center"/>
            <w:hideMark/>
          </w:tcPr>
          <w:p w:rsidR="00F5770C" w:rsidRPr="001F16DC" w:rsidRDefault="00F5770C" w:rsidP="00F5770C">
            <w:pPr>
              <w:jc w:val="center"/>
            </w:pPr>
            <w:r w:rsidRPr="001F16DC">
              <w:t> </w:t>
            </w:r>
          </w:p>
        </w:tc>
        <w:tc>
          <w:tcPr>
            <w:tcW w:w="1151" w:type="dxa"/>
            <w:tcBorders>
              <w:top w:val="nil"/>
              <w:left w:val="nil"/>
              <w:bottom w:val="single" w:sz="8" w:space="0" w:color="auto"/>
              <w:right w:val="nil"/>
            </w:tcBorders>
            <w:shd w:val="clear" w:color="auto" w:fill="auto"/>
            <w:vAlign w:val="center"/>
            <w:hideMark/>
          </w:tcPr>
          <w:p w:rsidR="00F5770C" w:rsidRPr="001F16DC" w:rsidRDefault="00F5770C" w:rsidP="00F5770C">
            <w:pPr>
              <w:jc w:val="center"/>
            </w:pPr>
            <w:r w:rsidRPr="001F16DC">
              <w:t> </w:t>
            </w:r>
          </w:p>
        </w:tc>
        <w:tc>
          <w:tcPr>
            <w:tcW w:w="1867" w:type="dxa"/>
            <w:tcBorders>
              <w:top w:val="nil"/>
              <w:left w:val="single" w:sz="8" w:space="0" w:color="auto"/>
              <w:bottom w:val="single" w:sz="8" w:space="0" w:color="auto"/>
              <w:right w:val="single" w:sz="8" w:space="0" w:color="auto"/>
            </w:tcBorders>
            <w:shd w:val="clear" w:color="000000" w:fill="FFFF00"/>
            <w:noWrap/>
            <w:vAlign w:val="center"/>
            <w:hideMark/>
          </w:tcPr>
          <w:p w:rsidR="00F5770C" w:rsidRPr="001F16DC" w:rsidRDefault="00F5770C" w:rsidP="00F5770C">
            <w:pPr>
              <w:jc w:val="center"/>
              <w:rPr>
                <w:rFonts w:ascii="Calibri" w:hAnsi="Calibri"/>
                <w:b/>
                <w:bCs/>
                <w:color w:val="000000"/>
              </w:rPr>
            </w:pPr>
            <w:r w:rsidRPr="001F16DC">
              <w:rPr>
                <w:rFonts w:ascii="Calibri" w:hAnsi="Calibri"/>
                <w:b/>
                <w:bCs/>
                <w:color w:val="000000"/>
              </w:rPr>
              <w:t>2 040,00</w:t>
            </w:r>
          </w:p>
        </w:tc>
        <w:tc>
          <w:tcPr>
            <w:tcW w:w="242" w:type="dxa"/>
            <w:tcBorders>
              <w:top w:val="nil"/>
              <w:left w:val="nil"/>
              <w:bottom w:val="nil"/>
              <w:right w:val="nil"/>
            </w:tcBorders>
            <w:shd w:val="clear" w:color="auto" w:fill="auto"/>
            <w:noWrap/>
            <w:vAlign w:val="center"/>
            <w:hideMark/>
          </w:tcPr>
          <w:p w:rsidR="00F5770C" w:rsidRPr="001F16DC" w:rsidRDefault="00F5770C" w:rsidP="00F5770C">
            <w:pPr>
              <w:jc w:val="center"/>
              <w:rPr>
                <w:rFonts w:ascii="Calibri" w:hAnsi="Calibri"/>
                <w:b/>
                <w:bCs/>
                <w:color w:val="000000"/>
              </w:rPr>
            </w:pPr>
          </w:p>
        </w:tc>
        <w:tc>
          <w:tcPr>
            <w:tcW w:w="3606" w:type="dxa"/>
            <w:tcBorders>
              <w:top w:val="nil"/>
              <w:left w:val="nil"/>
              <w:bottom w:val="nil"/>
              <w:right w:val="nil"/>
            </w:tcBorders>
            <w:shd w:val="clear" w:color="auto" w:fill="auto"/>
            <w:noWrap/>
            <w:vAlign w:val="center"/>
            <w:hideMark/>
          </w:tcPr>
          <w:p w:rsidR="00F5770C" w:rsidRPr="001F16DC" w:rsidRDefault="00F5770C" w:rsidP="00F5770C">
            <w:pPr>
              <w:jc w:val="center"/>
              <w:rPr>
                <w:sz w:val="20"/>
                <w:szCs w:val="20"/>
              </w:rPr>
            </w:pPr>
          </w:p>
        </w:tc>
      </w:tr>
      <w:tr w:rsidR="00F5770C" w:rsidRPr="001F16DC" w:rsidTr="00F5770C">
        <w:trPr>
          <w:trHeight w:val="420"/>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rPr>
                <w:sz w:val="20"/>
                <w:szCs w:val="20"/>
              </w:rPr>
            </w:pPr>
          </w:p>
        </w:tc>
        <w:tc>
          <w:tcPr>
            <w:tcW w:w="380"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c>
          <w:tcPr>
            <w:tcW w:w="2541" w:type="dxa"/>
            <w:tcBorders>
              <w:top w:val="nil"/>
              <w:left w:val="single" w:sz="8" w:space="0" w:color="auto"/>
              <w:bottom w:val="single" w:sz="8" w:space="0" w:color="auto"/>
              <w:right w:val="nil"/>
            </w:tcBorders>
            <w:shd w:val="clear" w:color="auto" w:fill="auto"/>
            <w:noWrap/>
            <w:vAlign w:val="center"/>
            <w:hideMark/>
          </w:tcPr>
          <w:p w:rsidR="00F5770C" w:rsidRPr="001F16DC" w:rsidRDefault="00F5770C" w:rsidP="00F5770C">
            <w:proofErr w:type="gramStart"/>
            <w:r w:rsidRPr="001F16DC">
              <w:t>rozděleno  celkem</w:t>
            </w:r>
            <w:proofErr w:type="gramEnd"/>
            <w:r w:rsidRPr="001F16DC">
              <w:t xml:space="preserve"> v ZM</w:t>
            </w:r>
          </w:p>
        </w:tc>
        <w:tc>
          <w:tcPr>
            <w:tcW w:w="4152"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F5770C" w:rsidRPr="001F16DC" w:rsidRDefault="00F5770C" w:rsidP="00F5770C">
            <w:pPr>
              <w:jc w:val="center"/>
            </w:pPr>
            <w:r w:rsidRPr="001F16DC">
              <w:t>2 469</w:t>
            </w:r>
            <w:r>
              <w:t> </w:t>
            </w:r>
            <w:r w:rsidRPr="001F16DC">
              <w:t>000</w:t>
            </w:r>
          </w:p>
        </w:tc>
        <w:tc>
          <w:tcPr>
            <w:tcW w:w="242" w:type="dxa"/>
            <w:tcBorders>
              <w:top w:val="nil"/>
              <w:left w:val="nil"/>
              <w:bottom w:val="nil"/>
              <w:right w:val="nil"/>
            </w:tcBorders>
            <w:shd w:val="clear" w:color="auto" w:fill="auto"/>
            <w:noWrap/>
            <w:vAlign w:val="bottom"/>
            <w:hideMark/>
          </w:tcPr>
          <w:p w:rsidR="00F5770C" w:rsidRPr="001F16DC" w:rsidRDefault="00F5770C" w:rsidP="00F5770C">
            <w:pPr>
              <w:jc w:val="center"/>
            </w:pPr>
          </w:p>
        </w:tc>
        <w:tc>
          <w:tcPr>
            <w:tcW w:w="3606" w:type="dxa"/>
            <w:tcBorders>
              <w:top w:val="nil"/>
              <w:left w:val="nil"/>
              <w:bottom w:val="nil"/>
              <w:right w:val="nil"/>
            </w:tcBorders>
            <w:shd w:val="clear" w:color="auto" w:fill="auto"/>
            <w:noWrap/>
            <w:vAlign w:val="bottom"/>
            <w:hideMark/>
          </w:tcPr>
          <w:p w:rsidR="00F5770C" w:rsidRPr="001F16DC" w:rsidRDefault="00F5770C" w:rsidP="00F5770C">
            <w:pPr>
              <w:jc w:val="center"/>
              <w:rPr>
                <w:sz w:val="20"/>
                <w:szCs w:val="20"/>
              </w:rPr>
            </w:pPr>
          </w:p>
        </w:tc>
      </w:tr>
      <w:tr w:rsidR="00F5770C" w:rsidRPr="001F16DC" w:rsidTr="00F5770C">
        <w:trPr>
          <w:trHeight w:val="420"/>
        </w:trPr>
        <w:tc>
          <w:tcPr>
            <w:tcW w:w="340" w:type="dxa"/>
            <w:tcBorders>
              <w:top w:val="nil"/>
              <w:left w:val="nil"/>
              <w:bottom w:val="nil"/>
              <w:right w:val="nil"/>
            </w:tcBorders>
            <w:shd w:val="clear" w:color="auto" w:fill="auto"/>
            <w:noWrap/>
            <w:vAlign w:val="bottom"/>
          </w:tcPr>
          <w:p w:rsidR="00F5770C" w:rsidRPr="001F16DC" w:rsidRDefault="00F5770C" w:rsidP="00F5770C">
            <w:pPr>
              <w:jc w:val="center"/>
              <w:rPr>
                <w:sz w:val="20"/>
                <w:szCs w:val="20"/>
              </w:rPr>
            </w:pPr>
          </w:p>
        </w:tc>
        <w:tc>
          <w:tcPr>
            <w:tcW w:w="380" w:type="dxa"/>
            <w:tcBorders>
              <w:top w:val="nil"/>
              <w:left w:val="nil"/>
              <w:bottom w:val="nil"/>
              <w:right w:val="nil"/>
            </w:tcBorders>
            <w:shd w:val="clear" w:color="auto" w:fill="auto"/>
            <w:noWrap/>
            <w:vAlign w:val="bottom"/>
          </w:tcPr>
          <w:p w:rsidR="00F5770C" w:rsidRPr="001F16DC" w:rsidRDefault="00F5770C" w:rsidP="00F5770C">
            <w:pPr>
              <w:rPr>
                <w:sz w:val="20"/>
                <w:szCs w:val="20"/>
              </w:rPr>
            </w:pPr>
          </w:p>
        </w:tc>
        <w:tc>
          <w:tcPr>
            <w:tcW w:w="2541" w:type="dxa"/>
            <w:tcBorders>
              <w:top w:val="nil"/>
              <w:left w:val="single" w:sz="8" w:space="0" w:color="auto"/>
              <w:bottom w:val="single" w:sz="8" w:space="0" w:color="auto"/>
              <w:right w:val="nil"/>
            </w:tcBorders>
            <w:shd w:val="clear" w:color="auto" w:fill="auto"/>
            <w:noWrap/>
            <w:vAlign w:val="center"/>
          </w:tcPr>
          <w:p w:rsidR="00F5770C" w:rsidRPr="001F16DC" w:rsidRDefault="00F5770C" w:rsidP="00F5770C">
            <w:r>
              <w:t>Rozděleno v RM dne 24. 3. 2021</w:t>
            </w:r>
          </w:p>
        </w:tc>
        <w:tc>
          <w:tcPr>
            <w:tcW w:w="4152"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tcPr>
          <w:p w:rsidR="00F5770C" w:rsidRPr="001F16DC" w:rsidRDefault="00F5770C" w:rsidP="00F5770C">
            <w:pPr>
              <w:jc w:val="center"/>
            </w:pPr>
            <w:r>
              <w:t xml:space="preserve">  131 000</w:t>
            </w:r>
          </w:p>
        </w:tc>
        <w:tc>
          <w:tcPr>
            <w:tcW w:w="242" w:type="dxa"/>
            <w:tcBorders>
              <w:top w:val="nil"/>
              <w:left w:val="nil"/>
              <w:bottom w:val="nil"/>
              <w:right w:val="nil"/>
            </w:tcBorders>
            <w:shd w:val="clear" w:color="auto" w:fill="auto"/>
            <w:noWrap/>
            <w:vAlign w:val="bottom"/>
          </w:tcPr>
          <w:p w:rsidR="00F5770C" w:rsidRPr="001F16DC" w:rsidRDefault="00F5770C" w:rsidP="00F5770C">
            <w:pPr>
              <w:jc w:val="center"/>
            </w:pPr>
          </w:p>
        </w:tc>
        <w:tc>
          <w:tcPr>
            <w:tcW w:w="3606" w:type="dxa"/>
            <w:tcBorders>
              <w:top w:val="nil"/>
              <w:left w:val="nil"/>
              <w:bottom w:val="nil"/>
              <w:right w:val="nil"/>
            </w:tcBorders>
            <w:shd w:val="clear" w:color="auto" w:fill="auto"/>
            <w:noWrap/>
            <w:vAlign w:val="bottom"/>
          </w:tcPr>
          <w:p w:rsidR="00F5770C" w:rsidRPr="001F16DC" w:rsidRDefault="00F5770C" w:rsidP="00F5770C">
            <w:pPr>
              <w:jc w:val="center"/>
              <w:rPr>
                <w:sz w:val="20"/>
                <w:szCs w:val="20"/>
              </w:rPr>
            </w:pPr>
          </w:p>
        </w:tc>
      </w:tr>
      <w:tr w:rsidR="00F5770C" w:rsidRPr="001F16DC" w:rsidTr="00F5770C">
        <w:trPr>
          <w:trHeight w:val="420"/>
        </w:trPr>
        <w:tc>
          <w:tcPr>
            <w:tcW w:w="340" w:type="dxa"/>
            <w:tcBorders>
              <w:top w:val="nil"/>
              <w:left w:val="nil"/>
              <w:bottom w:val="nil"/>
              <w:right w:val="nil"/>
            </w:tcBorders>
            <w:shd w:val="clear" w:color="auto" w:fill="auto"/>
            <w:noWrap/>
            <w:vAlign w:val="bottom"/>
          </w:tcPr>
          <w:p w:rsidR="00F5770C" w:rsidRPr="001F16DC" w:rsidRDefault="00F5770C" w:rsidP="00F5770C">
            <w:pPr>
              <w:jc w:val="center"/>
              <w:rPr>
                <w:sz w:val="20"/>
                <w:szCs w:val="20"/>
              </w:rPr>
            </w:pPr>
          </w:p>
        </w:tc>
        <w:tc>
          <w:tcPr>
            <w:tcW w:w="380" w:type="dxa"/>
            <w:tcBorders>
              <w:top w:val="nil"/>
              <w:left w:val="nil"/>
              <w:bottom w:val="nil"/>
              <w:right w:val="nil"/>
            </w:tcBorders>
            <w:shd w:val="clear" w:color="auto" w:fill="auto"/>
            <w:noWrap/>
            <w:vAlign w:val="bottom"/>
          </w:tcPr>
          <w:p w:rsidR="00F5770C" w:rsidRPr="001F16DC" w:rsidRDefault="00F5770C" w:rsidP="00F5770C">
            <w:pPr>
              <w:rPr>
                <w:sz w:val="20"/>
                <w:szCs w:val="20"/>
              </w:rPr>
            </w:pPr>
          </w:p>
        </w:tc>
        <w:tc>
          <w:tcPr>
            <w:tcW w:w="2541" w:type="dxa"/>
            <w:tcBorders>
              <w:top w:val="nil"/>
              <w:left w:val="single" w:sz="8" w:space="0" w:color="auto"/>
              <w:bottom w:val="single" w:sz="8" w:space="0" w:color="auto"/>
              <w:right w:val="nil"/>
            </w:tcBorders>
            <w:shd w:val="clear" w:color="auto" w:fill="auto"/>
            <w:noWrap/>
            <w:vAlign w:val="center"/>
          </w:tcPr>
          <w:p w:rsidR="00F5770C" w:rsidRDefault="00F5770C" w:rsidP="00F5770C">
            <w:r>
              <w:t>Rozděleno celkem</w:t>
            </w:r>
          </w:p>
        </w:tc>
        <w:tc>
          <w:tcPr>
            <w:tcW w:w="4152"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tcPr>
          <w:p w:rsidR="00F5770C" w:rsidRDefault="00F5770C" w:rsidP="00F5770C">
            <w:pPr>
              <w:jc w:val="center"/>
            </w:pPr>
            <w:r>
              <w:t>2 600 000</w:t>
            </w:r>
          </w:p>
        </w:tc>
        <w:tc>
          <w:tcPr>
            <w:tcW w:w="242" w:type="dxa"/>
            <w:tcBorders>
              <w:top w:val="nil"/>
              <w:left w:val="nil"/>
              <w:bottom w:val="nil"/>
              <w:right w:val="nil"/>
            </w:tcBorders>
            <w:shd w:val="clear" w:color="auto" w:fill="auto"/>
            <w:noWrap/>
            <w:vAlign w:val="bottom"/>
          </w:tcPr>
          <w:p w:rsidR="00F5770C" w:rsidRPr="001F16DC" w:rsidRDefault="00F5770C" w:rsidP="00F5770C">
            <w:pPr>
              <w:jc w:val="center"/>
            </w:pPr>
          </w:p>
        </w:tc>
        <w:tc>
          <w:tcPr>
            <w:tcW w:w="3606" w:type="dxa"/>
            <w:tcBorders>
              <w:top w:val="nil"/>
              <w:left w:val="nil"/>
              <w:bottom w:val="nil"/>
              <w:right w:val="nil"/>
            </w:tcBorders>
            <w:shd w:val="clear" w:color="auto" w:fill="auto"/>
            <w:noWrap/>
            <w:vAlign w:val="bottom"/>
          </w:tcPr>
          <w:p w:rsidR="00F5770C" w:rsidRPr="001F16DC" w:rsidRDefault="00F5770C" w:rsidP="00F5770C">
            <w:pPr>
              <w:jc w:val="center"/>
              <w:rPr>
                <w:sz w:val="20"/>
                <w:szCs w:val="20"/>
              </w:rPr>
            </w:pPr>
          </w:p>
        </w:tc>
      </w:tr>
      <w:tr w:rsidR="00F5770C" w:rsidRPr="001F16DC" w:rsidTr="00F5770C">
        <w:trPr>
          <w:trHeight w:val="262"/>
        </w:trPr>
        <w:tc>
          <w:tcPr>
            <w:tcW w:w="340" w:type="dxa"/>
            <w:tcBorders>
              <w:top w:val="nil"/>
              <w:left w:val="nil"/>
              <w:bottom w:val="nil"/>
              <w:right w:val="nil"/>
            </w:tcBorders>
            <w:shd w:val="clear" w:color="auto" w:fill="auto"/>
            <w:noWrap/>
            <w:vAlign w:val="bottom"/>
            <w:hideMark/>
          </w:tcPr>
          <w:p w:rsidR="00F5770C" w:rsidRPr="001F16DC" w:rsidRDefault="00F5770C" w:rsidP="00F5770C">
            <w:pPr>
              <w:jc w:val="center"/>
              <w:rPr>
                <w:sz w:val="20"/>
                <w:szCs w:val="20"/>
              </w:rPr>
            </w:pPr>
            <w:r>
              <w:rPr>
                <w:sz w:val="20"/>
                <w:szCs w:val="20"/>
              </w:rPr>
              <w:t xml:space="preserve">  </w:t>
            </w:r>
          </w:p>
        </w:tc>
        <w:tc>
          <w:tcPr>
            <w:tcW w:w="380"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c>
          <w:tcPr>
            <w:tcW w:w="2541"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c>
          <w:tcPr>
            <w:tcW w:w="1134"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c>
          <w:tcPr>
            <w:tcW w:w="1151"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c>
          <w:tcPr>
            <w:tcW w:w="1867"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c>
          <w:tcPr>
            <w:tcW w:w="242"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c>
          <w:tcPr>
            <w:tcW w:w="3606" w:type="dxa"/>
            <w:tcBorders>
              <w:top w:val="nil"/>
              <w:left w:val="nil"/>
              <w:bottom w:val="nil"/>
              <w:right w:val="nil"/>
            </w:tcBorders>
            <w:shd w:val="clear" w:color="auto" w:fill="auto"/>
            <w:noWrap/>
            <w:vAlign w:val="bottom"/>
            <w:hideMark/>
          </w:tcPr>
          <w:p w:rsidR="00F5770C" w:rsidRPr="001F16DC" w:rsidRDefault="00F5770C" w:rsidP="00F5770C">
            <w:pPr>
              <w:rPr>
                <w:sz w:val="20"/>
                <w:szCs w:val="20"/>
              </w:rPr>
            </w:pPr>
          </w:p>
        </w:tc>
      </w:tr>
    </w:tbl>
    <w:p w:rsidR="00F5770C" w:rsidRDefault="00F5770C" w:rsidP="00F5770C">
      <w:pPr>
        <w:pStyle w:val="Styl1"/>
      </w:pPr>
      <w:r>
        <w:t>- pro 21, schváleno jednomyslně.</w:t>
      </w:r>
    </w:p>
    <w:p w:rsidR="00F5770C" w:rsidRDefault="00F5770C" w:rsidP="00F5770C">
      <w:pPr>
        <w:pStyle w:val="Styl1"/>
      </w:pPr>
    </w:p>
    <w:p w:rsidR="00F5770C" w:rsidRDefault="00F5770C" w:rsidP="00F5770C">
      <w:pPr>
        <w:pStyle w:val="Styl3"/>
      </w:pPr>
      <w:r>
        <w:t>7) Odbor sociálních věcí</w:t>
      </w:r>
    </w:p>
    <w:p w:rsidR="00F5770C" w:rsidRDefault="00F5770C" w:rsidP="00F5770C">
      <w:pPr>
        <w:pStyle w:val="Styl1"/>
      </w:pPr>
      <w:r>
        <w:t xml:space="preserve">      </w:t>
      </w:r>
    </w:p>
    <w:p w:rsidR="00F5770C" w:rsidRDefault="00F5770C" w:rsidP="00F5770C">
      <w:pPr>
        <w:pStyle w:val="Styl3"/>
      </w:pPr>
      <w:r>
        <w:t>a) návrh rozdělení dotací z dotačního programu města – podpora sociálních služeb</w:t>
      </w:r>
    </w:p>
    <w:p w:rsidR="00F5770C" w:rsidRDefault="00F5770C" w:rsidP="00F5770C">
      <w:pPr>
        <w:pStyle w:val="Styl3"/>
      </w:pPr>
    </w:p>
    <w:p w:rsidR="00F5770C" w:rsidRDefault="00F5770C" w:rsidP="00F5770C">
      <w:pPr>
        <w:pStyle w:val="Styl1"/>
      </w:pPr>
      <w:r>
        <w:t>P. starosta: v rozpočtu města je alokováno na dotační program „Podpora sociálních služeb 2021“ 3 100 000 Kč</w:t>
      </w:r>
      <w:r>
        <w:rPr>
          <w:b/>
          <w:bCs/>
        </w:rPr>
        <w:t xml:space="preserve">. </w:t>
      </w:r>
      <w:r>
        <w:t xml:space="preserve">Odboru sociálních věcí bylo doručeno celkem 10 žádostí o dotaci na 22 aktivit projektů v hodnotě </w:t>
      </w:r>
      <w:r>
        <w:rPr>
          <w:b/>
          <w:bCs/>
        </w:rPr>
        <w:t>4 855 897</w:t>
      </w:r>
      <w:r>
        <w:t xml:space="preserve"> Kč. Všechny žádosti o dotace byly podány v termínu a věcné nedostatky byly ve lhůtě řádně odstraněny. </w:t>
      </w:r>
    </w:p>
    <w:p w:rsidR="00F5770C" w:rsidRDefault="00F5770C" w:rsidP="00F5770C">
      <w:pPr>
        <w:rPr>
          <w:rFonts w:ascii="Arial" w:hAnsi="Arial" w:cs="Arial"/>
          <w:sz w:val="20"/>
          <w:szCs w:val="20"/>
        </w:rPr>
      </w:pPr>
      <w:r>
        <w:rPr>
          <w:rFonts w:ascii="Arial" w:hAnsi="Arial" w:cs="Arial"/>
          <w:sz w:val="20"/>
          <w:szCs w:val="20"/>
        </w:rPr>
        <w:t>Žádosti o dotace byly projednány komisí Řídící skupina komunitního plánování  sociálních služeb a Radou města. Rada města svým usnesením navrhla poskytnout dotace v souladu s návrhem komise.</w:t>
      </w:r>
    </w:p>
    <w:p w:rsidR="00F5770C" w:rsidRDefault="00F5770C" w:rsidP="00F5770C">
      <w:pPr>
        <w:rPr>
          <w:rFonts w:ascii="Arial" w:hAnsi="Arial" w:cs="Arial"/>
          <w:sz w:val="20"/>
          <w:szCs w:val="20"/>
        </w:rPr>
      </w:pPr>
      <w:r>
        <w:rPr>
          <w:rFonts w:ascii="Arial" w:hAnsi="Arial" w:cs="Arial"/>
          <w:sz w:val="20"/>
          <w:szCs w:val="20"/>
        </w:rPr>
        <w:t>V rozpravě nikdo nevystoupil.</w:t>
      </w:r>
    </w:p>
    <w:p w:rsidR="00F5770C" w:rsidRDefault="00F5770C" w:rsidP="00F5770C">
      <w:pPr>
        <w:pStyle w:val="Styl1"/>
        <w:rPr>
          <w:rFonts w:eastAsiaTheme="minorHAnsi"/>
          <w:lang w:eastAsia="en-US"/>
        </w:rPr>
      </w:pPr>
      <w:r>
        <w:rPr>
          <w:rFonts w:eastAsiaTheme="minorHAnsi"/>
          <w:lang w:eastAsia="en-US"/>
        </w:rPr>
        <w:t>Hlasování o návrhu usnesení:</w:t>
      </w:r>
    </w:p>
    <w:p w:rsidR="00F5770C" w:rsidRDefault="00F5770C" w:rsidP="00F5770C">
      <w:pPr>
        <w:pStyle w:val="Styl3"/>
      </w:pPr>
      <w:r>
        <w:t>Usnesení č. 19/2021/ZM:</w:t>
      </w:r>
    </w:p>
    <w:p w:rsidR="00F5770C" w:rsidRDefault="00F5770C" w:rsidP="00F5770C">
      <w:pPr>
        <w:pStyle w:val="Styl2"/>
      </w:pPr>
      <w:r>
        <w:t>Zastupitelstvo</w:t>
      </w:r>
      <w:r w:rsidRPr="00124B07">
        <w:t xml:space="preserve"> města </w:t>
      </w:r>
      <w:r>
        <w:t>rozhodlo poskytnout</w:t>
      </w:r>
      <w:r w:rsidRPr="00124B07">
        <w:t xml:space="preserve"> dotace z dotačního programu Podpora sociálních služeb 20</w:t>
      </w:r>
      <w:r>
        <w:t xml:space="preserve">21 dle následujícího rozpisu a schvaluje </w:t>
      </w:r>
      <w:r w:rsidRPr="00124B07">
        <w:t xml:space="preserve">uzavření smlouvy o </w:t>
      </w:r>
      <w:r>
        <w:t xml:space="preserve">poskytnutí </w:t>
      </w:r>
      <w:r w:rsidRPr="00124B07">
        <w:t>dotac</w:t>
      </w:r>
      <w:r>
        <w:t>e s níže uvedenými organizacemi</w:t>
      </w:r>
    </w:p>
    <w:p w:rsidR="00F5770C" w:rsidRPr="00086CE7" w:rsidRDefault="00F5770C" w:rsidP="00F5770C">
      <w:pPr>
        <w:pStyle w:val="Bezmezer"/>
        <w:rPr>
          <w:rFonts w:ascii="Arial" w:hAnsi="Arial" w:cs="Arial"/>
          <w:i/>
          <w:sz w:val="20"/>
          <w:szCs w:val="20"/>
        </w:rPr>
      </w:pPr>
    </w:p>
    <w:tbl>
      <w:tblPr>
        <w:tblStyle w:val="Zpat"/>
        <w:tblW w:w="0" w:type="auto"/>
        <w:tblLook w:val="04A0" w:firstRow="1" w:lastRow="0" w:firstColumn="1" w:lastColumn="0" w:noHBand="0" w:noVBand="1"/>
      </w:tblPr>
      <w:tblGrid>
        <w:gridCol w:w="2623"/>
        <w:gridCol w:w="5176"/>
        <w:gridCol w:w="1273"/>
      </w:tblGrid>
      <w:tr w:rsidR="00F5770C" w:rsidRPr="00381935" w:rsidTr="00F5770C">
        <w:tc>
          <w:tcPr>
            <w:tcW w:w="2634" w:type="dxa"/>
          </w:tcPr>
          <w:p w:rsidR="00F5770C" w:rsidRPr="00381935" w:rsidRDefault="00F5770C" w:rsidP="00F5770C">
            <w:pPr>
              <w:jc w:val="center"/>
              <w:rPr>
                <w:rFonts w:ascii="Arial" w:hAnsi="Arial" w:cs="Arial"/>
                <w:b/>
                <w:sz w:val="20"/>
                <w:szCs w:val="20"/>
              </w:rPr>
            </w:pPr>
            <w:r w:rsidRPr="00381935">
              <w:rPr>
                <w:rFonts w:ascii="Arial" w:hAnsi="Arial" w:cs="Arial"/>
                <w:b/>
                <w:sz w:val="20"/>
                <w:szCs w:val="20"/>
              </w:rPr>
              <w:lastRenderedPageBreak/>
              <w:t>Žadatel/IČO</w:t>
            </w:r>
          </w:p>
        </w:tc>
        <w:tc>
          <w:tcPr>
            <w:tcW w:w="5271" w:type="dxa"/>
          </w:tcPr>
          <w:p w:rsidR="00F5770C" w:rsidRPr="00381935" w:rsidRDefault="00F5770C" w:rsidP="00F5770C">
            <w:pPr>
              <w:jc w:val="center"/>
              <w:rPr>
                <w:rFonts w:ascii="Arial" w:hAnsi="Arial" w:cs="Arial"/>
                <w:b/>
                <w:sz w:val="20"/>
                <w:szCs w:val="20"/>
              </w:rPr>
            </w:pPr>
            <w:r w:rsidRPr="00381935">
              <w:rPr>
                <w:rFonts w:ascii="Arial" w:hAnsi="Arial" w:cs="Arial"/>
                <w:b/>
                <w:sz w:val="20"/>
                <w:szCs w:val="20"/>
              </w:rPr>
              <w:t>Název projektu</w:t>
            </w:r>
          </w:p>
        </w:tc>
        <w:tc>
          <w:tcPr>
            <w:tcW w:w="1275" w:type="dxa"/>
          </w:tcPr>
          <w:p w:rsidR="00F5770C" w:rsidRPr="00381935" w:rsidRDefault="00F5770C" w:rsidP="00F5770C">
            <w:pPr>
              <w:jc w:val="center"/>
              <w:rPr>
                <w:rFonts w:ascii="Arial" w:hAnsi="Arial" w:cs="Arial"/>
                <w:b/>
                <w:sz w:val="20"/>
                <w:szCs w:val="20"/>
              </w:rPr>
            </w:pPr>
            <w:r>
              <w:rPr>
                <w:rFonts w:ascii="Arial" w:hAnsi="Arial" w:cs="Arial"/>
                <w:b/>
                <w:sz w:val="20"/>
                <w:szCs w:val="20"/>
              </w:rPr>
              <w:t>D</w:t>
            </w:r>
            <w:r w:rsidRPr="00381935">
              <w:rPr>
                <w:rFonts w:ascii="Arial" w:hAnsi="Arial" w:cs="Arial"/>
                <w:b/>
                <w:sz w:val="20"/>
                <w:szCs w:val="20"/>
              </w:rPr>
              <w:t>otace/Kč</w:t>
            </w:r>
          </w:p>
        </w:tc>
      </w:tr>
      <w:tr w:rsidR="00F5770C" w:rsidRPr="00381935" w:rsidTr="00F5770C">
        <w:tc>
          <w:tcPr>
            <w:tcW w:w="2634" w:type="dxa"/>
            <w:vMerge w:val="restart"/>
          </w:tcPr>
          <w:p w:rsidR="00F5770C" w:rsidRPr="00381935" w:rsidRDefault="00F5770C" w:rsidP="00F5770C">
            <w:pPr>
              <w:rPr>
                <w:rFonts w:ascii="Arial" w:hAnsi="Arial" w:cs="Arial"/>
                <w:sz w:val="20"/>
                <w:szCs w:val="20"/>
              </w:rPr>
            </w:pPr>
            <w:r>
              <w:rPr>
                <w:rFonts w:ascii="Arial" w:hAnsi="Arial" w:cs="Arial"/>
                <w:b/>
                <w:bCs/>
                <w:sz w:val="20"/>
                <w:szCs w:val="20"/>
              </w:rPr>
              <w:t>C</w:t>
            </w:r>
            <w:r w:rsidRPr="00381935">
              <w:rPr>
                <w:rFonts w:ascii="Arial" w:hAnsi="Arial" w:cs="Arial"/>
                <w:b/>
                <w:bCs/>
                <w:sz w:val="20"/>
                <w:szCs w:val="20"/>
              </w:rPr>
              <w:t>harita Roudnice nad Labem/</w:t>
            </w:r>
            <w:r w:rsidRPr="00381935">
              <w:rPr>
                <w:rFonts w:ascii="Arial" w:hAnsi="Arial" w:cs="Arial"/>
                <w:sz w:val="20"/>
                <w:szCs w:val="20"/>
              </w:rPr>
              <w:t>62769111</w:t>
            </w:r>
          </w:p>
          <w:p w:rsidR="00F5770C" w:rsidRPr="00381935" w:rsidRDefault="00F5770C" w:rsidP="00F5770C">
            <w:pPr>
              <w:rPr>
                <w:rFonts w:ascii="Arial" w:hAnsi="Arial" w:cs="Arial"/>
                <w:b/>
                <w:bCs/>
                <w:sz w:val="20"/>
                <w:szCs w:val="20"/>
              </w:rPr>
            </w:pPr>
          </w:p>
          <w:p w:rsidR="00F5770C" w:rsidRPr="00381935" w:rsidRDefault="00F5770C" w:rsidP="00F5770C">
            <w:pPr>
              <w:rPr>
                <w:rFonts w:ascii="Arial" w:hAnsi="Arial" w:cs="Arial"/>
                <w:sz w:val="20"/>
                <w:szCs w:val="20"/>
              </w:rPr>
            </w:pPr>
          </w:p>
        </w:tc>
        <w:tc>
          <w:tcPr>
            <w:tcW w:w="5271" w:type="dxa"/>
          </w:tcPr>
          <w:p w:rsidR="00F5770C" w:rsidRPr="00381935" w:rsidRDefault="00F5770C" w:rsidP="00F5770C">
            <w:pPr>
              <w:rPr>
                <w:rFonts w:ascii="Arial" w:hAnsi="Arial" w:cs="Arial"/>
                <w:sz w:val="20"/>
                <w:szCs w:val="20"/>
              </w:rPr>
            </w:pPr>
            <w:r w:rsidRPr="00381935">
              <w:rPr>
                <w:rFonts w:ascii="Arial" w:hAnsi="Arial" w:cs="Arial"/>
                <w:sz w:val="20"/>
                <w:szCs w:val="20"/>
              </w:rPr>
              <w:t>Azylový dům matky s dětmi v D</w:t>
            </w:r>
            <w:r>
              <w:rPr>
                <w:rFonts w:ascii="Arial" w:hAnsi="Arial" w:cs="Arial"/>
                <w:sz w:val="20"/>
                <w:szCs w:val="20"/>
              </w:rPr>
              <w:t>omově</w:t>
            </w:r>
            <w:r w:rsidRPr="00381935">
              <w:rPr>
                <w:rFonts w:ascii="Arial" w:hAnsi="Arial" w:cs="Arial"/>
                <w:sz w:val="20"/>
                <w:szCs w:val="20"/>
              </w:rPr>
              <w:t xml:space="preserve"> sv. Josefa</w:t>
            </w:r>
          </w:p>
        </w:tc>
        <w:tc>
          <w:tcPr>
            <w:tcW w:w="1275" w:type="dxa"/>
          </w:tcPr>
          <w:p w:rsidR="00F5770C" w:rsidRPr="00381935" w:rsidRDefault="00F5770C" w:rsidP="00F5770C">
            <w:pPr>
              <w:jc w:val="right"/>
              <w:rPr>
                <w:rFonts w:ascii="Arial" w:hAnsi="Arial" w:cs="Arial"/>
                <w:sz w:val="20"/>
                <w:szCs w:val="20"/>
              </w:rPr>
            </w:pPr>
            <w:r>
              <w:rPr>
                <w:rFonts w:ascii="Arial" w:hAnsi="Arial" w:cs="Arial"/>
                <w:sz w:val="20"/>
                <w:szCs w:val="20"/>
              </w:rPr>
              <w:t>372 000</w:t>
            </w:r>
          </w:p>
        </w:tc>
      </w:tr>
      <w:tr w:rsidR="00F5770C" w:rsidRPr="00381935" w:rsidTr="00F5770C">
        <w:tc>
          <w:tcPr>
            <w:tcW w:w="2634" w:type="dxa"/>
            <w:vMerge/>
          </w:tcPr>
          <w:p w:rsidR="00F5770C" w:rsidRPr="00381935" w:rsidRDefault="00F5770C" w:rsidP="00F5770C">
            <w:pPr>
              <w:rPr>
                <w:rFonts w:ascii="Arial" w:hAnsi="Arial" w:cs="Arial"/>
                <w:sz w:val="20"/>
                <w:szCs w:val="20"/>
              </w:rPr>
            </w:pPr>
          </w:p>
        </w:tc>
        <w:tc>
          <w:tcPr>
            <w:tcW w:w="5271" w:type="dxa"/>
          </w:tcPr>
          <w:p w:rsidR="00F5770C" w:rsidRPr="00381935" w:rsidRDefault="00F5770C" w:rsidP="00F5770C">
            <w:pPr>
              <w:rPr>
                <w:rFonts w:ascii="Arial" w:hAnsi="Arial" w:cs="Arial"/>
                <w:sz w:val="20"/>
                <w:szCs w:val="20"/>
              </w:rPr>
            </w:pPr>
            <w:r w:rsidRPr="00381935">
              <w:rPr>
                <w:rFonts w:ascii="Arial" w:hAnsi="Arial" w:cs="Arial"/>
                <w:sz w:val="20"/>
                <w:szCs w:val="20"/>
              </w:rPr>
              <w:t>NZDM Bota</w:t>
            </w:r>
            <w:r>
              <w:rPr>
                <w:rFonts w:ascii="Arial" w:hAnsi="Arial" w:cs="Arial"/>
                <w:sz w:val="20"/>
                <w:szCs w:val="20"/>
              </w:rPr>
              <w:t xml:space="preserve"> </w:t>
            </w:r>
          </w:p>
        </w:tc>
        <w:tc>
          <w:tcPr>
            <w:tcW w:w="1275" w:type="dxa"/>
          </w:tcPr>
          <w:p w:rsidR="00F5770C" w:rsidRPr="00381935" w:rsidRDefault="00F5770C" w:rsidP="00F5770C">
            <w:pPr>
              <w:jc w:val="right"/>
              <w:rPr>
                <w:rFonts w:ascii="Arial" w:hAnsi="Arial" w:cs="Arial"/>
                <w:sz w:val="20"/>
                <w:szCs w:val="20"/>
              </w:rPr>
            </w:pPr>
            <w:r>
              <w:rPr>
                <w:rFonts w:ascii="Arial" w:hAnsi="Arial" w:cs="Arial"/>
                <w:sz w:val="20"/>
                <w:szCs w:val="20"/>
              </w:rPr>
              <w:t xml:space="preserve"> 163 000</w:t>
            </w:r>
          </w:p>
        </w:tc>
      </w:tr>
      <w:tr w:rsidR="00F5770C" w:rsidRPr="00381935" w:rsidTr="00F5770C">
        <w:tc>
          <w:tcPr>
            <w:tcW w:w="2634" w:type="dxa"/>
            <w:vMerge/>
          </w:tcPr>
          <w:p w:rsidR="00F5770C" w:rsidRPr="00381935" w:rsidRDefault="00F5770C" w:rsidP="00F5770C">
            <w:pPr>
              <w:rPr>
                <w:rFonts w:ascii="Arial" w:hAnsi="Arial" w:cs="Arial"/>
                <w:sz w:val="20"/>
                <w:szCs w:val="20"/>
              </w:rPr>
            </w:pPr>
          </w:p>
        </w:tc>
        <w:tc>
          <w:tcPr>
            <w:tcW w:w="5271" w:type="dxa"/>
          </w:tcPr>
          <w:p w:rsidR="00F5770C" w:rsidRPr="00381935" w:rsidRDefault="00F5770C" w:rsidP="00F5770C">
            <w:pPr>
              <w:rPr>
                <w:rFonts w:ascii="Arial" w:hAnsi="Arial" w:cs="Arial"/>
                <w:sz w:val="20"/>
                <w:szCs w:val="20"/>
              </w:rPr>
            </w:pPr>
            <w:r w:rsidRPr="00381935">
              <w:rPr>
                <w:rFonts w:ascii="Arial" w:hAnsi="Arial" w:cs="Arial"/>
                <w:sz w:val="20"/>
                <w:szCs w:val="20"/>
              </w:rPr>
              <w:t xml:space="preserve">Sociálně aktivizační služby pro rodiny s dětmi </w:t>
            </w:r>
            <w:r>
              <w:rPr>
                <w:rFonts w:ascii="Arial" w:hAnsi="Arial" w:cs="Arial"/>
                <w:sz w:val="20"/>
                <w:szCs w:val="20"/>
              </w:rPr>
              <w:t>„Pod střechou“</w:t>
            </w:r>
          </w:p>
        </w:tc>
        <w:tc>
          <w:tcPr>
            <w:tcW w:w="1275" w:type="dxa"/>
          </w:tcPr>
          <w:p w:rsidR="00F5770C" w:rsidRPr="00381935" w:rsidRDefault="00F5770C" w:rsidP="00F5770C">
            <w:pPr>
              <w:jc w:val="right"/>
              <w:rPr>
                <w:rFonts w:ascii="Arial" w:hAnsi="Arial" w:cs="Arial"/>
                <w:sz w:val="20"/>
                <w:szCs w:val="20"/>
              </w:rPr>
            </w:pPr>
            <w:r>
              <w:rPr>
                <w:rFonts w:ascii="Arial" w:hAnsi="Arial" w:cs="Arial"/>
                <w:sz w:val="20"/>
                <w:szCs w:val="20"/>
              </w:rPr>
              <w:t>102 000</w:t>
            </w:r>
          </w:p>
        </w:tc>
      </w:tr>
      <w:tr w:rsidR="00F5770C" w:rsidRPr="00381935" w:rsidTr="00F5770C">
        <w:tc>
          <w:tcPr>
            <w:tcW w:w="2634" w:type="dxa"/>
            <w:vMerge/>
          </w:tcPr>
          <w:p w:rsidR="00F5770C" w:rsidRPr="00381935" w:rsidRDefault="00F5770C" w:rsidP="00F5770C">
            <w:pPr>
              <w:rPr>
                <w:rFonts w:ascii="Arial" w:hAnsi="Arial" w:cs="Arial"/>
                <w:sz w:val="20"/>
                <w:szCs w:val="20"/>
              </w:rPr>
            </w:pPr>
          </w:p>
        </w:tc>
        <w:tc>
          <w:tcPr>
            <w:tcW w:w="5271" w:type="dxa"/>
          </w:tcPr>
          <w:p w:rsidR="00F5770C" w:rsidRPr="00381935" w:rsidRDefault="00F5770C" w:rsidP="00F5770C">
            <w:pPr>
              <w:rPr>
                <w:rFonts w:ascii="Arial" w:hAnsi="Arial" w:cs="Arial"/>
                <w:sz w:val="20"/>
                <w:szCs w:val="20"/>
              </w:rPr>
            </w:pPr>
            <w:r w:rsidRPr="00381935">
              <w:rPr>
                <w:rFonts w:ascii="Arial" w:hAnsi="Arial" w:cs="Arial"/>
                <w:sz w:val="20"/>
                <w:szCs w:val="20"/>
              </w:rPr>
              <w:t>Charitní pečovatelská služba Roudnice</w:t>
            </w:r>
          </w:p>
        </w:tc>
        <w:tc>
          <w:tcPr>
            <w:tcW w:w="1275" w:type="dxa"/>
          </w:tcPr>
          <w:p w:rsidR="00F5770C" w:rsidRPr="00381935" w:rsidRDefault="00F5770C" w:rsidP="00F5770C">
            <w:pPr>
              <w:jc w:val="right"/>
              <w:rPr>
                <w:rFonts w:ascii="Arial" w:hAnsi="Arial" w:cs="Arial"/>
                <w:sz w:val="20"/>
                <w:szCs w:val="20"/>
              </w:rPr>
            </w:pPr>
            <w:r>
              <w:rPr>
                <w:rFonts w:ascii="Arial" w:hAnsi="Arial" w:cs="Arial"/>
                <w:sz w:val="20"/>
                <w:szCs w:val="20"/>
              </w:rPr>
              <w:t xml:space="preserve">140 000          </w:t>
            </w:r>
          </w:p>
        </w:tc>
      </w:tr>
      <w:tr w:rsidR="00F5770C" w:rsidRPr="00381935" w:rsidTr="00F5770C">
        <w:trPr>
          <w:trHeight w:val="246"/>
        </w:trPr>
        <w:tc>
          <w:tcPr>
            <w:tcW w:w="2634" w:type="dxa"/>
            <w:vMerge w:val="restart"/>
          </w:tcPr>
          <w:p w:rsidR="00F5770C" w:rsidRPr="00381935" w:rsidRDefault="00F5770C" w:rsidP="00F5770C">
            <w:pPr>
              <w:rPr>
                <w:rFonts w:ascii="Arial" w:hAnsi="Arial" w:cs="Arial"/>
                <w:b/>
                <w:bCs/>
                <w:sz w:val="20"/>
                <w:szCs w:val="20"/>
              </w:rPr>
            </w:pPr>
            <w:r w:rsidRPr="00381935">
              <w:rPr>
                <w:rFonts w:ascii="Arial" w:hAnsi="Arial" w:cs="Arial"/>
                <w:b/>
                <w:bCs/>
                <w:sz w:val="20"/>
                <w:szCs w:val="20"/>
              </w:rPr>
              <w:t xml:space="preserve">OPORA </w:t>
            </w:r>
            <w:proofErr w:type="spellStart"/>
            <w:proofErr w:type="gramStart"/>
            <w:r w:rsidRPr="00381935">
              <w:rPr>
                <w:rFonts w:ascii="Arial" w:hAnsi="Arial" w:cs="Arial"/>
                <w:b/>
                <w:bCs/>
                <w:sz w:val="20"/>
                <w:szCs w:val="20"/>
              </w:rPr>
              <w:t>o.s</w:t>
            </w:r>
            <w:proofErr w:type="spellEnd"/>
            <w:r w:rsidRPr="00381935">
              <w:rPr>
                <w:rFonts w:ascii="Arial" w:hAnsi="Arial" w:cs="Arial"/>
                <w:b/>
                <w:bCs/>
                <w:sz w:val="20"/>
                <w:szCs w:val="20"/>
              </w:rPr>
              <w:t>.</w:t>
            </w:r>
            <w:proofErr w:type="gramEnd"/>
          </w:p>
          <w:p w:rsidR="00F5770C" w:rsidRPr="00381935" w:rsidRDefault="00F5770C" w:rsidP="00F5770C">
            <w:pPr>
              <w:rPr>
                <w:rFonts w:ascii="Arial" w:hAnsi="Arial" w:cs="Arial"/>
                <w:sz w:val="20"/>
                <w:szCs w:val="20"/>
              </w:rPr>
            </w:pPr>
            <w:r w:rsidRPr="00381935">
              <w:rPr>
                <w:rFonts w:ascii="Arial" w:hAnsi="Arial" w:cs="Arial"/>
                <w:sz w:val="20"/>
                <w:szCs w:val="20"/>
              </w:rPr>
              <w:t>63154935</w:t>
            </w:r>
          </w:p>
        </w:tc>
        <w:tc>
          <w:tcPr>
            <w:tcW w:w="5271" w:type="dxa"/>
          </w:tcPr>
          <w:p w:rsidR="00F5770C" w:rsidRPr="00381935" w:rsidRDefault="00F5770C" w:rsidP="00F5770C">
            <w:pPr>
              <w:rPr>
                <w:rFonts w:ascii="Arial" w:hAnsi="Arial" w:cs="Arial"/>
                <w:sz w:val="20"/>
                <w:szCs w:val="20"/>
              </w:rPr>
            </w:pPr>
            <w:r w:rsidRPr="00381935">
              <w:rPr>
                <w:rFonts w:ascii="Arial" w:hAnsi="Arial" w:cs="Arial"/>
                <w:sz w:val="20"/>
                <w:szCs w:val="20"/>
              </w:rPr>
              <w:t xml:space="preserve">Pečovatelská služba OPORA </w:t>
            </w:r>
          </w:p>
        </w:tc>
        <w:tc>
          <w:tcPr>
            <w:tcW w:w="1275" w:type="dxa"/>
          </w:tcPr>
          <w:p w:rsidR="00F5770C" w:rsidRPr="00381935" w:rsidRDefault="00F5770C" w:rsidP="00F5770C">
            <w:pPr>
              <w:jc w:val="right"/>
              <w:rPr>
                <w:rFonts w:ascii="Arial" w:hAnsi="Arial" w:cs="Arial"/>
                <w:sz w:val="20"/>
                <w:szCs w:val="20"/>
              </w:rPr>
            </w:pPr>
            <w:r>
              <w:rPr>
                <w:rFonts w:ascii="Arial" w:hAnsi="Arial" w:cs="Arial"/>
                <w:sz w:val="20"/>
                <w:szCs w:val="20"/>
              </w:rPr>
              <w:t>486 000</w:t>
            </w:r>
          </w:p>
        </w:tc>
      </w:tr>
      <w:tr w:rsidR="00F5770C" w:rsidRPr="00381935" w:rsidTr="00F5770C">
        <w:trPr>
          <w:trHeight w:val="264"/>
        </w:trPr>
        <w:tc>
          <w:tcPr>
            <w:tcW w:w="2634" w:type="dxa"/>
            <w:vMerge/>
          </w:tcPr>
          <w:p w:rsidR="00F5770C" w:rsidRPr="00381935" w:rsidRDefault="00F5770C" w:rsidP="00F5770C">
            <w:pPr>
              <w:rPr>
                <w:rFonts w:ascii="Arial" w:hAnsi="Arial" w:cs="Arial"/>
                <w:sz w:val="20"/>
                <w:szCs w:val="20"/>
              </w:rPr>
            </w:pPr>
          </w:p>
        </w:tc>
        <w:tc>
          <w:tcPr>
            <w:tcW w:w="5271" w:type="dxa"/>
          </w:tcPr>
          <w:p w:rsidR="00F5770C" w:rsidRPr="00381935" w:rsidRDefault="00F5770C" w:rsidP="00F5770C">
            <w:pPr>
              <w:rPr>
                <w:rFonts w:ascii="Arial" w:hAnsi="Arial" w:cs="Arial"/>
                <w:sz w:val="20"/>
                <w:szCs w:val="20"/>
              </w:rPr>
            </w:pPr>
            <w:r w:rsidRPr="00381935">
              <w:rPr>
                <w:rFonts w:ascii="Arial" w:hAnsi="Arial" w:cs="Arial"/>
                <w:sz w:val="20"/>
                <w:szCs w:val="20"/>
              </w:rPr>
              <w:t>Domácí hospicová péče OPORA</w:t>
            </w:r>
          </w:p>
        </w:tc>
        <w:tc>
          <w:tcPr>
            <w:tcW w:w="1275" w:type="dxa"/>
          </w:tcPr>
          <w:p w:rsidR="00F5770C" w:rsidRPr="00381935" w:rsidRDefault="00F5770C" w:rsidP="00F5770C">
            <w:pPr>
              <w:jc w:val="right"/>
              <w:rPr>
                <w:rFonts w:ascii="Arial" w:hAnsi="Arial" w:cs="Arial"/>
                <w:sz w:val="20"/>
                <w:szCs w:val="20"/>
              </w:rPr>
            </w:pPr>
            <w:r>
              <w:rPr>
                <w:rFonts w:ascii="Arial" w:hAnsi="Arial" w:cs="Arial"/>
                <w:sz w:val="20"/>
                <w:szCs w:val="20"/>
              </w:rPr>
              <w:t>56 000</w:t>
            </w:r>
          </w:p>
        </w:tc>
      </w:tr>
      <w:tr w:rsidR="00F5770C" w:rsidRPr="00381935" w:rsidTr="00F5770C">
        <w:tc>
          <w:tcPr>
            <w:tcW w:w="2634" w:type="dxa"/>
            <w:vMerge w:val="restart"/>
          </w:tcPr>
          <w:p w:rsidR="00F5770C" w:rsidRPr="00381935" w:rsidRDefault="00F5770C" w:rsidP="00F5770C">
            <w:pPr>
              <w:rPr>
                <w:rFonts w:ascii="Arial" w:hAnsi="Arial" w:cs="Arial"/>
                <w:b/>
                <w:bCs/>
                <w:sz w:val="20"/>
                <w:szCs w:val="20"/>
              </w:rPr>
            </w:pPr>
            <w:r w:rsidRPr="00381935">
              <w:rPr>
                <w:rFonts w:ascii="Arial" w:hAnsi="Arial" w:cs="Arial"/>
                <w:b/>
                <w:bCs/>
                <w:sz w:val="20"/>
                <w:szCs w:val="20"/>
              </w:rPr>
              <w:t>NADĚJE/</w:t>
            </w:r>
            <w:r w:rsidRPr="00381935">
              <w:rPr>
                <w:rStyle w:val="st"/>
                <w:rFonts w:ascii="Arial" w:hAnsi="Arial" w:cs="Arial"/>
                <w:sz w:val="20"/>
                <w:szCs w:val="20"/>
              </w:rPr>
              <w:t>00570931</w:t>
            </w:r>
          </w:p>
          <w:p w:rsidR="00F5770C" w:rsidRPr="00381935" w:rsidRDefault="00F5770C" w:rsidP="00F5770C">
            <w:pPr>
              <w:rPr>
                <w:rFonts w:ascii="Arial" w:hAnsi="Arial" w:cs="Arial"/>
                <w:sz w:val="20"/>
                <w:szCs w:val="20"/>
              </w:rPr>
            </w:pPr>
          </w:p>
        </w:tc>
        <w:tc>
          <w:tcPr>
            <w:tcW w:w="5271" w:type="dxa"/>
          </w:tcPr>
          <w:p w:rsidR="00F5770C" w:rsidRPr="00381935" w:rsidRDefault="00F5770C" w:rsidP="00F5770C">
            <w:pPr>
              <w:rPr>
                <w:rFonts w:ascii="Arial" w:hAnsi="Arial" w:cs="Arial"/>
                <w:sz w:val="20"/>
                <w:szCs w:val="20"/>
              </w:rPr>
            </w:pPr>
            <w:r w:rsidRPr="00381935">
              <w:rPr>
                <w:rFonts w:ascii="Arial" w:hAnsi="Arial" w:cs="Arial"/>
                <w:sz w:val="20"/>
                <w:szCs w:val="20"/>
              </w:rPr>
              <w:t>Azylový dům</w:t>
            </w:r>
          </w:p>
        </w:tc>
        <w:tc>
          <w:tcPr>
            <w:tcW w:w="1275" w:type="dxa"/>
          </w:tcPr>
          <w:p w:rsidR="00F5770C" w:rsidRPr="00381935" w:rsidRDefault="00F5770C" w:rsidP="00F5770C">
            <w:pPr>
              <w:jc w:val="right"/>
              <w:rPr>
                <w:rFonts w:ascii="Arial" w:hAnsi="Arial" w:cs="Arial"/>
                <w:sz w:val="20"/>
                <w:szCs w:val="20"/>
              </w:rPr>
            </w:pPr>
            <w:r>
              <w:rPr>
                <w:rFonts w:ascii="Arial" w:hAnsi="Arial" w:cs="Arial"/>
                <w:sz w:val="20"/>
                <w:szCs w:val="20"/>
              </w:rPr>
              <w:t>547 000</w:t>
            </w:r>
          </w:p>
        </w:tc>
      </w:tr>
      <w:tr w:rsidR="00F5770C" w:rsidRPr="00381935" w:rsidTr="00F5770C">
        <w:trPr>
          <w:trHeight w:val="285"/>
        </w:trPr>
        <w:tc>
          <w:tcPr>
            <w:tcW w:w="2634" w:type="dxa"/>
            <w:vMerge/>
          </w:tcPr>
          <w:p w:rsidR="00F5770C" w:rsidRPr="00381935" w:rsidRDefault="00F5770C" w:rsidP="00F5770C">
            <w:pPr>
              <w:rPr>
                <w:rFonts w:ascii="Arial" w:hAnsi="Arial" w:cs="Arial"/>
                <w:b/>
                <w:bCs/>
                <w:sz w:val="20"/>
                <w:szCs w:val="20"/>
              </w:rPr>
            </w:pPr>
          </w:p>
        </w:tc>
        <w:tc>
          <w:tcPr>
            <w:tcW w:w="5271" w:type="dxa"/>
          </w:tcPr>
          <w:p w:rsidR="00F5770C" w:rsidRPr="00381935" w:rsidRDefault="00F5770C" w:rsidP="00F5770C">
            <w:pPr>
              <w:rPr>
                <w:rFonts w:ascii="Arial" w:hAnsi="Arial" w:cs="Arial"/>
                <w:sz w:val="20"/>
                <w:szCs w:val="20"/>
              </w:rPr>
            </w:pPr>
            <w:r>
              <w:rPr>
                <w:rFonts w:ascii="Arial" w:hAnsi="Arial" w:cs="Arial"/>
                <w:sz w:val="20"/>
                <w:szCs w:val="20"/>
              </w:rPr>
              <w:t>Terénní programy</w:t>
            </w:r>
          </w:p>
        </w:tc>
        <w:tc>
          <w:tcPr>
            <w:tcW w:w="1275" w:type="dxa"/>
          </w:tcPr>
          <w:p w:rsidR="00F5770C" w:rsidRPr="00381935" w:rsidRDefault="00F5770C" w:rsidP="00F5770C">
            <w:pPr>
              <w:jc w:val="right"/>
              <w:rPr>
                <w:rFonts w:ascii="Arial" w:hAnsi="Arial" w:cs="Arial"/>
                <w:sz w:val="20"/>
                <w:szCs w:val="20"/>
              </w:rPr>
            </w:pPr>
            <w:r>
              <w:rPr>
                <w:rFonts w:ascii="Arial" w:hAnsi="Arial" w:cs="Arial"/>
                <w:sz w:val="20"/>
                <w:szCs w:val="20"/>
              </w:rPr>
              <w:t>110 000</w:t>
            </w:r>
          </w:p>
        </w:tc>
      </w:tr>
      <w:tr w:rsidR="00F5770C" w:rsidRPr="00381935" w:rsidTr="00F5770C">
        <w:trPr>
          <w:trHeight w:val="366"/>
        </w:trPr>
        <w:tc>
          <w:tcPr>
            <w:tcW w:w="2634" w:type="dxa"/>
            <w:vMerge/>
          </w:tcPr>
          <w:p w:rsidR="00F5770C" w:rsidRPr="00381935" w:rsidRDefault="00F5770C" w:rsidP="00F5770C">
            <w:pPr>
              <w:rPr>
                <w:rFonts w:ascii="Arial" w:hAnsi="Arial" w:cs="Arial"/>
                <w:b/>
                <w:bCs/>
                <w:sz w:val="20"/>
                <w:szCs w:val="20"/>
              </w:rPr>
            </w:pPr>
          </w:p>
        </w:tc>
        <w:tc>
          <w:tcPr>
            <w:tcW w:w="5271" w:type="dxa"/>
          </w:tcPr>
          <w:p w:rsidR="00F5770C" w:rsidRPr="00381935" w:rsidRDefault="00F5770C" w:rsidP="00F5770C">
            <w:pPr>
              <w:rPr>
                <w:rFonts w:ascii="Arial" w:hAnsi="Arial" w:cs="Arial"/>
                <w:sz w:val="20"/>
                <w:szCs w:val="20"/>
              </w:rPr>
            </w:pPr>
            <w:r w:rsidRPr="00381935">
              <w:rPr>
                <w:rFonts w:ascii="Arial" w:hAnsi="Arial" w:cs="Arial"/>
                <w:sz w:val="20"/>
                <w:szCs w:val="20"/>
              </w:rPr>
              <w:t>Sociálně terapeutické dílny</w:t>
            </w:r>
          </w:p>
        </w:tc>
        <w:tc>
          <w:tcPr>
            <w:tcW w:w="1275" w:type="dxa"/>
          </w:tcPr>
          <w:p w:rsidR="00F5770C" w:rsidRPr="00381935" w:rsidRDefault="00F5770C" w:rsidP="00F5770C">
            <w:pPr>
              <w:jc w:val="right"/>
              <w:rPr>
                <w:rFonts w:ascii="Arial" w:hAnsi="Arial" w:cs="Arial"/>
                <w:sz w:val="20"/>
                <w:szCs w:val="20"/>
              </w:rPr>
            </w:pPr>
            <w:r>
              <w:rPr>
                <w:rFonts w:ascii="Arial" w:hAnsi="Arial" w:cs="Arial"/>
                <w:sz w:val="20"/>
                <w:szCs w:val="20"/>
              </w:rPr>
              <w:t>81 000</w:t>
            </w:r>
          </w:p>
        </w:tc>
      </w:tr>
      <w:tr w:rsidR="00F5770C" w:rsidRPr="00381935" w:rsidTr="00F5770C">
        <w:trPr>
          <w:trHeight w:val="272"/>
        </w:trPr>
        <w:tc>
          <w:tcPr>
            <w:tcW w:w="2634" w:type="dxa"/>
            <w:vMerge/>
          </w:tcPr>
          <w:p w:rsidR="00F5770C" w:rsidRPr="00381935" w:rsidRDefault="00F5770C" w:rsidP="00F5770C">
            <w:pPr>
              <w:rPr>
                <w:rFonts w:ascii="Arial" w:hAnsi="Arial" w:cs="Arial"/>
                <w:sz w:val="20"/>
                <w:szCs w:val="20"/>
              </w:rPr>
            </w:pPr>
          </w:p>
        </w:tc>
        <w:tc>
          <w:tcPr>
            <w:tcW w:w="5271" w:type="dxa"/>
          </w:tcPr>
          <w:p w:rsidR="00F5770C" w:rsidRPr="00381935" w:rsidRDefault="00F5770C" w:rsidP="00F5770C">
            <w:pPr>
              <w:rPr>
                <w:rFonts w:ascii="Arial" w:hAnsi="Arial" w:cs="Arial"/>
                <w:sz w:val="20"/>
                <w:szCs w:val="20"/>
              </w:rPr>
            </w:pPr>
            <w:r w:rsidRPr="00381935">
              <w:rPr>
                <w:rFonts w:ascii="Arial" w:hAnsi="Arial" w:cs="Arial"/>
                <w:sz w:val="20"/>
                <w:szCs w:val="20"/>
              </w:rPr>
              <w:t>Chráněné bydlení</w:t>
            </w:r>
          </w:p>
        </w:tc>
        <w:tc>
          <w:tcPr>
            <w:tcW w:w="1275" w:type="dxa"/>
          </w:tcPr>
          <w:p w:rsidR="00F5770C" w:rsidRPr="00381935" w:rsidRDefault="00F5770C" w:rsidP="00F5770C">
            <w:pPr>
              <w:jc w:val="right"/>
              <w:rPr>
                <w:rFonts w:ascii="Arial" w:hAnsi="Arial" w:cs="Arial"/>
                <w:sz w:val="20"/>
                <w:szCs w:val="20"/>
              </w:rPr>
            </w:pPr>
            <w:r>
              <w:rPr>
                <w:rFonts w:ascii="Arial" w:hAnsi="Arial" w:cs="Arial"/>
                <w:sz w:val="20"/>
                <w:szCs w:val="20"/>
              </w:rPr>
              <w:t>205 000</w:t>
            </w:r>
          </w:p>
        </w:tc>
      </w:tr>
      <w:tr w:rsidR="00F5770C" w:rsidRPr="00381935" w:rsidTr="00F5770C">
        <w:tc>
          <w:tcPr>
            <w:tcW w:w="2634" w:type="dxa"/>
            <w:vMerge/>
          </w:tcPr>
          <w:p w:rsidR="00F5770C" w:rsidRPr="00381935" w:rsidRDefault="00F5770C" w:rsidP="00F5770C">
            <w:pPr>
              <w:rPr>
                <w:rFonts w:ascii="Arial" w:hAnsi="Arial" w:cs="Arial"/>
                <w:sz w:val="20"/>
                <w:szCs w:val="20"/>
              </w:rPr>
            </w:pPr>
          </w:p>
        </w:tc>
        <w:tc>
          <w:tcPr>
            <w:tcW w:w="5271" w:type="dxa"/>
          </w:tcPr>
          <w:p w:rsidR="00F5770C" w:rsidRPr="00381935" w:rsidRDefault="00F5770C" w:rsidP="00F5770C">
            <w:pPr>
              <w:rPr>
                <w:rFonts w:ascii="Arial" w:hAnsi="Arial" w:cs="Arial"/>
                <w:sz w:val="20"/>
                <w:szCs w:val="20"/>
              </w:rPr>
            </w:pPr>
            <w:r w:rsidRPr="00381935">
              <w:rPr>
                <w:rFonts w:ascii="Arial" w:hAnsi="Arial" w:cs="Arial"/>
                <w:sz w:val="20"/>
                <w:szCs w:val="20"/>
              </w:rPr>
              <w:t>Krizová pomoc</w:t>
            </w:r>
          </w:p>
        </w:tc>
        <w:tc>
          <w:tcPr>
            <w:tcW w:w="1275" w:type="dxa"/>
          </w:tcPr>
          <w:p w:rsidR="00F5770C" w:rsidRPr="00381935" w:rsidRDefault="00F5770C" w:rsidP="00F5770C">
            <w:pPr>
              <w:jc w:val="right"/>
              <w:rPr>
                <w:rFonts w:ascii="Arial" w:hAnsi="Arial" w:cs="Arial"/>
                <w:sz w:val="20"/>
                <w:szCs w:val="20"/>
              </w:rPr>
            </w:pPr>
            <w:r>
              <w:rPr>
                <w:rFonts w:ascii="Arial" w:hAnsi="Arial" w:cs="Arial"/>
                <w:sz w:val="20"/>
                <w:szCs w:val="20"/>
              </w:rPr>
              <w:t>8 000</w:t>
            </w:r>
          </w:p>
        </w:tc>
      </w:tr>
      <w:tr w:rsidR="00F5770C" w:rsidRPr="00381935" w:rsidTr="00F5770C">
        <w:tc>
          <w:tcPr>
            <w:tcW w:w="2634" w:type="dxa"/>
            <w:vMerge w:val="restart"/>
          </w:tcPr>
          <w:p w:rsidR="00F5770C" w:rsidRPr="00381935" w:rsidRDefault="00F5770C" w:rsidP="00F5770C">
            <w:pPr>
              <w:rPr>
                <w:rFonts w:ascii="Arial" w:hAnsi="Arial" w:cs="Arial"/>
                <w:b/>
                <w:bCs/>
                <w:sz w:val="20"/>
                <w:szCs w:val="20"/>
              </w:rPr>
            </w:pPr>
            <w:proofErr w:type="spellStart"/>
            <w:r w:rsidRPr="00381935">
              <w:rPr>
                <w:rFonts w:ascii="Arial" w:hAnsi="Arial" w:cs="Arial"/>
                <w:b/>
                <w:bCs/>
                <w:sz w:val="20"/>
                <w:szCs w:val="20"/>
              </w:rPr>
              <w:t>PNsP</w:t>
            </w:r>
            <w:proofErr w:type="spellEnd"/>
            <w:r w:rsidRPr="00381935">
              <w:rPr>
                <w:rFonts w:ascii="Arial" w:hAnsi="Arial" w:cs="Arial"/>
                <w:b/>
                <w:bCs/>
                <w:sz w:val="20"/>
                <w:szCs w:val="20"/>
              </w:rPr>
              <w:t xml:space="preserve"> Roudnice n. L., s.r.o. /</w:t>
            </w:r>
          </w:p>
          <w:p w:rsidR="00F5770C" w:rsidRPr="00381935" w:rsidRDefault="00F5770C" w:rsidP="00F5770C">
            <w:pPr>
              <w:rPr>
                <w:rFonts w:ascii="Arial" w:hAnsi="Arial" w:cs="Arial"/>
                <w:sz w:val="20"/>
                <w:szCs w:val="20"/>
              </w:rPr>
            </w:pPr>
            <w:r w:rsidRPr="00381935">
              <w:rPr>
                <w:rFonts w:ascii="Arial" w:hAnsi="Arial" w:cs="Arial"/>
                <w:sz w:val="20"/>
                <w:szCs w:val="20"/>
              </w:rPr>
              <w:t>25443801</w:t>
            </w:r>
          </w:p>
        </w:tc>
        <w:tc>
          <w:tcPr>
            <w:tcW w:w="5271" w:type="dxa"/>
          </w:tcPr>
          <w:p w:rsidR="00F5770C" w:rsidRPr="00381935" w:rsidRDefault="00F5770C" w:rsidP="00F5770C">
            <w:pPr>
              <w:rPr>
                <w:rFonts w:ascii="Arial" w:hAnsi="Arial" w:cs="Arial"/>
                <w:sz w:val="20"/>
                <w:szCs w:val="20"/>
              </w:rPr>
            </w:pPr>
            <w:r>
              <w:rPr>
                <w:rFonts w:ascii="Arial" w:hAnsi="Arial" w:cs="Arial"/>
                <w:sz w:val="20"/>
                <w:szCs w:val="20"/>
              </w:rPr>
              <w:t>D</w:t>
            </w:r>
            <w:r w:rsidRPr="00381935">
              <w:rPr>
                <w:rFonts w:ascii="Arial" w:hAnsi="Arial" w:cs="Arial"/>
                <w:sz w:val="20"/>
                <w:szCs w:val="20"/>
              </w:rPr>
              <w:t xml:space="preserve">enní stacionář </w:t>
            </w:r>
          </w:p>
        </w:tc>
        <w:tc>
          <w:tcPr>
            <w:tcW w:w="1275" w:type="dxa"/>
          </w:tcPr>
          <w:p w:rsidR="00F5770C" w:rsidRPr="00381935" w:rsidRDefault="00F5770C" w:rsidP="00F5770C">
            <w:pPr>
              <w:jc w:val="right"/>
              <w:rPr>
                <w:rFonts w:ascii="Arial" w:hAnsi="Arial" w:cs="Arial"/>
                <w:sz w:val="20"/>
                <w:szCs w:val="20"/>
              </w:rPr>
            </w:pPr>
            <w:r>
              <w:rPr>
                <w:rFonts w:ascii="Arial" w:hAnsi="Arial" w:cs="Arial"/>
                <w:sz w:val="20"/>
                <w:szCs w:val="20"/>
              </w:rPr>
              <w:t>91 000</w:t>
            </w:r>
          </w:p>
        </w:tc>
      </w:tr>
      <w:tr w:rsidR="00F5770C" w:rsidRPr="00381935" w:rsidTr="00F5770C">
        <w:trPr>
          <w:trHeight w:val="414"/>
        </w:trPr>
        <w:tc>
          <w:tcPr>
            <w:tcW w:w="2634" w:type="dxa"/>
            <w:vMerge/>
          </w:tcPr>
          <w:p w:rsidR="00F5770C" w:rsidRPr="00381935" w:rsidRDefault="00F5770C" w:rsidP="00F5770C">
            <w:pPr>
              <w:rPr>
                <w:rFonts w:ascii="Arial" w:hAnsi="Arial" w:cs="Arial"/>
                <w:sz w:val="20"/>
                <w:szCs w:val="20"/>
              </w:rPr>
            </w:pPr>
          </w:p>
        </w:tc>
        <w:tc>
          <w:tcPr>
            <w:tcW w:w="5271" w:type="dxa"/>
          </w:tcPr>
          <w:p w:rsidR="00F5770C" w:rsidRPr="00381935" w:rsidRDefault="00F5770C" w:rsidP="00F5770C">
            <w:pPr>
              <w:rPr>
                <w:rFonts w:ascii="Arial" w:hAnsi="Arial" w:cs="Arial"/>
                <w:sz w:val="20"/>
                <w:szCs w:val="20"/>
              </w:rPr>
            </w:pPr>
            <w:r>
              <w:rPr>
                <w:rFonts w:ascii="Arial" w:hAnsi="Arial" w:cs="Arial"/>
                <w:sz w:val="20"/>
                <w:szCs w:val="20"/>
              </w:rPr>
              <w:t>P</w:t>
            </w:r>
            <w:r w:rsidRPr="00381935">
              <w:rPr>
                <w:rFonts w:ascii="Arial" w:hAnsi="Arial" w:cs="Arial"/>
                <w:sz w:val="20"/>
                <w:szCs w:val="20"/>
              </w:rPr>
              <w:t>ečovatelská služba</w:t>
            </w:r>
          </w:p>
        </w:tc>
        <w:tc>
          <w:tcPr>
            <w:tcW w:w="1275" w:type="dxa"/>
          </w:tcPr>
          <w:p w:rsidR="00F5770C" w:rsidRPr="00381935" w:rsidRDefault="00F5770C" w:rsidP="00F5770C">
            <w:pPr>
              <w:jc w:val="right"/>
              <w:rPr>
                <w:rFonts w:ascii="Arial" w:hAnsi="Arial" w:cs="Arial"/>
                <w:sz w:val="20"/>
                <w:szCs w:val="20"/>
              </w:rPr>
            </w:pPr>
            <w:r>
              <w:rPr>
                <w:rFonts w:ascii="Arial" w:hAnsi="Arial" w:cs="Arial"/>
                <w:sz w:val="20"/>
                <w:szCs w:val="20"/>
              </w:rPr>
              <w:t>247 000</w:t>
            </w:r>
          </w:p>
        </w:tc>
      </w:tr>
      <w:tr w:rsidR="00F5770C" w:rsidRPr="00381935" w:rsidTr="00F5770C">
        <w:trPr>
          <w:trHeight w:val="519"/>
        </w:trPr>
        <w:tc>
          <w:tcPr>
            <w:tcW w:w="2634" w:type="dxa"/>
            <w:tcBorders>
              <w:bottom w:val="single" w:sz="4" w:space="0" w:color="auto"/>
            </w:tcBorders>
          </w:tcPr>
          <w:p w:rsidR="00F5770C" w:rsidRPr="00381935" w:rsidRDefault="00F5770C" w:rsidP="00F5770C">
            <w:pPr>
              <w:rPr>
                <w:rFonts w:ascii="Arial" w:hAnsi="Arial" w:cs="Arial"/>
                <w:b/>
                <w:bCs/>
                <w:sz w:val="20"/>
                <w:szCs w:val="20"/>
              </w:rPr>
            </w:pPr>
            <w:r w:rsidRPr="00381935">
              <w:rPr>
                <w:rFonts w:ascii="Arial" w:hAnsi="Arial" w:cs="Arial"/>
                <w:b/>
                <w:bCs/>
                <w:sz w:val="20"/>
                <w:szCs w:val="20"/>
              </w:rPr>
              <w:t>Perspektiva/</w:t>
            </w:r>
          </w:p>
          <w:p w:rsidR="00F5770C" w:rsidRPr="00381935" w:rsidRDefault="00F5770C" w:rsidP="00F5770C">
            <w:pPr>
              <w:rPr>
                <w:rFonts w:ascii="Arial" w:hAnsi="Arial" w:cs="Arial"/>
                <w:sz w:val="20"/>
                <w:szCs w:val="20"/>
              </w:rPr>
            </w:pPr>
            <w:r w:rsidRPr="00381935">
              <w:rPr>
                <w:rFonts w:ascii="Arial" w:hAnsi="Arial" w:cs="Arial"/>
                <w:sz w:val="20"/>
                <w:szCs w:val="20"/>
              </w:rPr>
              <w:t>62768841</w:t>
            </w:r>
          </w:p>
        </w:tc>
        <w:tc>
          <w:tcPr>
            <w:tcW w:w="5271" w:type="dxa"/>
            <w:tcBorders>
              <w:bottom w:val="single" w:sz="4" w:space="0" w:color="auto"/>
            </w:tcBorders>
          </w:tcPr>
          <w:p w:rsidR="00F5770C" w:rsidRPr="00381935" w:rsidRDefault="00F5770C" w:rsidP="00F5770C">
            <w:pPr>
              <w:rPr>
                <w:rFonts w:ascii="Arial" w:hAnsi="Arial" w:cs="Arial"/>
                <w:sz w:val="20"/>
                <w:szCs w:val="20"/>
              </w:rPr>
            </w:pPr>
            <w:r w:rsidRPr="00381935">
              <w:rPr>
                <w:rFonts w:ascii="Arial" w:hAnsi="Arial" w:cs="Arial"/>
                <w:sz w:val="20"/>
                <w:szCs w:val="20"/>
              </w:rPr>
              <w:t xml:space="preserve">Centrum sociální pomoci </w:t>
            </w:r>
            <w:r>
              <w:rPr>
                <w:rFonts w:ascii="Arial" w:hAnsi="Arial" w:cs="Arial"/>
                <w:sz w:val="20"/>
                <w:szCs w:val="20"/>
              </w:rPr>
              <w:t>– služba sociální rehabilitace</w:t>
            </w:r>
          </w:p>
          <w:p w:rsidR="00F5770C" w:rsidRPr="00381935" w:rsidRDefault="00F5770C" w:rsidP="00F5770C">
            <w:pPr>
              <w:rPr>
                <w:rFonts w:ascii="Arial" w:hAnsi="Arial" w:cs="Arial"/>
                <w:sz w:val="20"/>
                <w:szCs w:val="20"/>
              </w:rPr>
            </w:pPr>
          </w:p>
        </w:tc>
        <w:tc>
          <w:tcPr>
            <w:tcW w:w="1275" w:type="dxa"/>
            <w:tcBorders>
              <w:bottom w:val="single" w:sz="4" w:space="0" w:color="auto"/>
            </w:tcBorders>
          </w:tcPr>
          <w:p w:rsidR="00F5770C" w:rsidRPr="00381935" w:rsidRDefault="00F5770C" w:rsidP="00F5770C">
            <w:pPr>
              <w:jc w:val="right"/>
              <w:rPr>
                <w:rFonts w:ascii="Arial" w:hAnsi="Arial" w:cs="Arial"/>
                <w:sz w:val="20"/>
                <w:szCs w:val="20"/>
              </w:rPr>
            </w:pPr>
            <w:r>
              <w:rPr>
                <w:rFonts w:ascii="Arial" w:hAnsi="Arial" w:cs="Arial"/>
                <w:sz w:val="20"/>
                <w:szCs w:val="20"/>
              </w:rPr>
              <w:t>107 000</w:t>
            </w:r>
          </w:p>
        </w:tc>
      </w:tr>
      <w:tr w:rsidR="00F5770C" w:rsidRPr="00381935" w:rsidTr="00F5770C">
        <w:trPr>
          <w:trHeight w:val="315"/>
        </w:trPr>
        <w:tc>
          <w:tcPr>
            <w:tcW w:w="2634" w:type="dxa"/>
            <w:vMerge w:val="restart"/>
          </w:tcPr>
          <w:p w:rsidR="00F5770C" w:rsidRPr="00381935" w:rsidRDefault="00F5770C" w:rsidP="00F5770C">
            <w:pPr>
              <w:rPr>
                <w:rFonts w:ascii="Arial" w:hAnsi="Arial" w:cs="Arial"/>
                <w:sz w:val="20"/>
                <w:szCs w:val="20"/>
              </w:rPr>
            </w:pPr>
          </w:p>
          <w:p w:rsidR="00F5770C" w:rsidRPr="00381935" w:rsidRDefault="00F5770C" w:rsidP="00F5770C">
            <w:pPr>
              <w:rPr>
                <w:rFonts w:ascii="Arial" w:hAnsi="Arial" w:cs="Arial"/>
                <w:sz w:val="20"/>
                <w:szCs w:val="20"/>
              </w:rPr>
            </w:pPr>
            <w:r w:rsidRPr="00381935">
              <w:rPr>
                <w:rFonts w:ascii="Arial" w:hAnsi="Arial" w:cs="Arial"/>
                <w:b/>
                <w:sz w:val="20"/>
                <w:szCs w:val="20"/>
              </w:rPr>
              <w:t>Diakonie ČCE-středisko v Krabčicích /41328523</w:t>
            </w:r>
          </w:p>
        </w:tc>
        <w:tc>
          <w:tcPr>
            <w:tcW w:w="5271" w:type="dxa"/>
          </w:tcPr>
          <w:p w:rsidR="00F5770C" w:rsidRPr="00381935" w:rsidRDefault="00F5770C" w:rsidP="00F5770C">
            <w:pPr>
              <w:rPr>
                <w:rFonts w:ascii="Arial" w:hAnsi="Arial" w:cs="Arial"/>
                <w:sz w:val="20"/>
                <w:szCs w:val="20"/>
              </w:rPr>
            </w:pPr>
            <w:r w:rsidRPr="00381935">
              <w:rPr>
                <w:rFonts w:ascii="Arial" w:hAnsi="Arial" w:cs="Arial"/>
                <w:sz w:val="20"/>
                <w:szCs w:val="20"/>
              </w:rPr>
              <w:t>Podpora sociálních služeb pro rok 20</w:t>
            </w:r>
            <w:r>
              <w:rPr>
                <w:rFonts w:ascii="Arial" w:hAnsi="Arial" w:cs="Arial"/>
                <w:sz w:val="20"/>
                <w:szCs w:val="20"/>
              </w:rPr>
              <w:t>21</w:t>
            </w:r>
            <w:r w:rsidRPr="00381935">
              <w:rPr>
                <w:rFonts w:ascii="Arial" w:hAnsi="Arial" w:cs="Arial"/>
                <w:sz w:val="20"/>
                <w:szCs w:val="20"/>
              </w:rPr>
              <w:t xml:space="preserve"> DPS</w:t>
            </w:r>
          </w:p>
        </w:tc>
        <w:tc>
          <w:tcPr>
            <w:tcW w:w="1275" w:type="dxa"/>
          </w:tcPr>
          <w:p w:rsidR="00F5770C" w:rsidRPr="00381935" w:rsidRDefault="00F5770C" w:rsidP="00F5770C">
            <w:pPr>
              <w:jc w:val="right"/>
              <w:rPr>
                <w:rFonts w:ascii="Arial" w:hAnsi="Arial" w:cs="Arial"/>
                <w:sz w:val="20"/>
                <w:szCs w:val="20"/>
              </w:rPr>
            </w:pPr>
            <w:r>
              <w:rPr>
                <w:rFonts w:ascii="Arial" w:hAnsi="Arial" w:cs="Arial"/>
                <w:sz w:val="20"/>
                <w:szCs w:val="20"/>
              </w:rPr>
              <w:t>47 000</w:t>
            </w:r>
          </w:p>
        </w:tc>
      </w:tr>
      <w:tr w:rsidR="00F5770C" w:rsidRPr="00381935" w:rsidTr="00F5770C">
        <w:trPr>
          <w:trHeight w:val="360"/>
        </w:trPr>
        <w:tc>
          <w:tcPr>
            <w:tcW w:w="2634" w:type="dxa"/>
            <w:vMerge/>
          </w:tcPr>
          <w:p w:rsidR="00F5770C" w:rsidRPr="00381935" w:rsidRDefault="00F5770C" w:rsidP="00F5770C">
            <w:pPr>
              <w:rPr>
                <w:rFonts w:ascii="Arial" w:hAnsi="Arial" w:cs="Arial"/>
                <w:sz w:val="20"/>
                <w:szCs w:val="20"/>
              </w:rPr>
            </w:pPr>
          </w:p>
        </w:tc>
        <w:tc>
          <w:tcPr>
            <w:tcW w:w="5271" w:type="dxa"/>
          </w:tcPr>
          <w:p w:rsidR="00F5770C" w:rsidRPr="00381935" w:rsidRDefault="00F5770C" w:rsidP="00F5770C">
            <w:pPr>
              <w:rPr>
                <w:rFonts w:ascii="Arial" w:hAnsi="Arial" w:cs="Arial"/>
                <w:sz w:val="20"/>
                <w:szCs w:val="20"/>
              </w:rPr>
            </w:pPr>
            <w:r w:rsidRPr="00381935">
              <w:rPr>
                <w:rFonts w:ascii="Arial" w:hAnsi="Arial" w:cs="Arial"/>
                <w:sz w:val="20"/>
                <w:szCs w:val="20"/>
              </w:rPr>
              <w:t>Podpora sociálních služeb pro rok 20</w:t>
            </w:r>
            <w:r>
              <w:rPr>
                <w:rFonts w:ascii="Arial" w:hAnsi="Arial" w:cs="Arial"/>
                <w:sz w:val="20"/>
                <w:szCs w:val="20"/>
              </w:rPr>
              <w:t>21</w:t>
            </w:r>
            <w:r w:rsidRPr="00381935">
              <w:rPr>
                <w:rFonts w:ascii="Arial" w:hAnsi="Arial" w:cs="Arial"/>
                <w:sz w:val="20"/>
                <w:szCs w:val="20"/>
              </w:rPr>
              <w:t xml:space="preserve"> DZR</w:t>
            </w:r>
          </w:p>
        </w:tc>
        <w:tc>
          <w:tcPr>
            <w:tcW w:w="1275" w:type="dxa"/>
          </w:tcPr>
          <w:p w:rsidR="00F5770C" w:rsidRPr="00381935" w:rsidRDefault="00F5770C" w:rsidP="00F5770C">
            <w:pPr>
              <w:jc w:val="right"/>
              <w:rPr>
                <w:rFonts w:ascii="Arial" w:hAnsi="Arial" w:cs="Arial"/>
                <w:sz w:val="20"/>
                <w:szCs w:val="20"/>
              </w:rPr>
            </w:pPr>
            <w:r>
              <w:rPr>
                <w:rFonts w:ascii="Arial" w:hAnsi="Arial" w:cs="Arial"/>
                <w:sz w:val="20"/>
                <w:szCs w:val="20"/>
              </w:rPr>
              <w:t>155 000</w:t>
            </w:r>
          </w:p>
        </w:tc>
      </w:tr>
      <w:tr w:rsidR="00F5770C" w:rsidRPr="00124B07" w:rsidTr="00F5770C">
        <w:trPr>
          <w:trHeight w:val="466"/>
        </w:trPr>
        <w:tc>
          <w:tcPr>
            <w:tcW w:w="2634" w:type="dxa"/>
          </w:tcPr>
          <w:p w:rsidR="00F5770C" w:rsidRPr="00124B07" w:rsidRDefault="00F5770C" w:rsidP="00F5770C">
            <w:pPr>
              <w:rPr>
                <w:rFonts w:ascii="Arial" w:hAnsi="Arial" w:cs="Arial"/>
                <w:sz w:val="20"/>
                <w:szCs w:val="20"/>
              </w:rPr>
            </w:pPr>
            <w:r>
              <w:rPr>
                <w:rFonts w:ascii="Arial" w:hAnsi="Arial" w:cs="Arial"/>
                <w:b/>
                <w:sz w:val="20"/>
                <w:szCs w:val="20"/>
              </w:rPr>
              <w:t>Oblastní spolek ČČK Litoměřice/00426105</w:t>
            </w:r>
          </w:p>
        </w:tc>
        <w:tc>
          <w:tcPr>
            <w:tcW w:w="5271" w:type="dxa"/>
          </w:tcPr>
          <w:p w:rsidR="00F5770C" w:rsidRPr="00124B07" w:rsidRDefault="00F5770C" w:rsidP="00F5770C">
            <w:pPr>
              <w:rPr>
                <w:rFonts w:ascii="Arial" w:hAnsi="Arial" w:cs="Arial"/>
                <w:sz w:val="20"/>
                <w:szCs w:val="20"/>
              </w:rPr>
            </w:pPr>
            <w:r>
              <w:rPr>
                <w:rFonts w:ascii="Arial" w:hAnsi="Arial" w:cs="Arial"/>
                <w:sz w:val="20"/>
                <w:szCs w:val="20"/>
              </w:rPr>
              <w:t>Terénní program Litoměřicka – Roudnice nad Labem</w:t>
            </w:r>
          </w:p>
        </w:tc>
        <w:tc>
          <w:tcPr>
            <w:tcW w:w="1275" w:type="dxa"/>
          </w:tcPr>
          <w:p w:rsidR="00F5770C" w:rsidRPr="00124B07" w:rsidRDefault="00F5770C" w:rsidP="00F5770C">
            <w:pPr>
              <w:jc w:val="right"/>
              <w:rPr>
                <w:rFonts w:ascii="Arial" w:hAnsi="Arial" w:cs="Arial"/>
                <w:sz w:val="20"/>
                <w:szCs w:val="20"/>
              </w:rPr>
            </w:pPr>
            <w:r>
              <w:rPr>
                <w:rFonts w:ascii="Arial" w:hAnsi="Arial" w:cs="Arial"/>
                <w:sz w:val="20"/>
                <w:szCs w:val="20"/>
              </w:rPr>
              <w:t>54 000</w:t>
            </w:r>
          </w:p>
        </w:tc>
      </w:tr>
      <w:tr w:rsidR="00F5770C" w:rsidRPr="00381935" w:rsidTr="00F5770C">
        <w:trPr>
          <w:trHeight w:val="444"/>
        </w:trPr>
        <w:tc>
          <w:tcPr>
            <w:tcW w:w="2634" w:type="dxa"/>
          </w:tcPr>
          <w:p w:rsidR="00F5770C" w:rsidRPr="00381935" w:rsidRDefault="00F5770C" w:rsidP="00F5770C">
            <w:pPr>
              <w:rPr>
                <w:rFonts w:ascii="Arial" w:hAnsi="Arial" w:cs="Arial"/>
                <w:b/>
                <w:sz w:val="20"/>
                <w:szCs w:val="20"/>
              </w:rPr>
            </w:pPr>
            <w:r>
              <w:rPr>
                <w:rFonts w:ascii="Arial" w:hAnsi="Arial" w:cs="Arial"/>
                <w:b/>
                <w:sz w:val="20"/>
                <w:szCs w:val="20"/>
              </w:rPr>
              <w:t>Fokus Labe/44226586</w:t>
            </w:r>
          </w:p>
        </w:tc>
        <w:tc>
          <w:tcPr>
            <w:tcW w:w="5271" w:type="dxa"/>
          </w:tcPr>
          <w:p w:rsidR="00F5770C" w:rsidRPr="00B7105A" w:rsidRDefault="00F5770C" w:rsidP="00F5770C">
            <w:pPr>
              <w:rPr>
                <w:rFonts w:ascii="Arial" w:hAnsi="Arial" w:cs="Arial"/>
                <w:sz w:val="20"/>
                <w:szCs w:val="20"/>
              </w:rPr>
            </w:pPr>
            <w:r w:rsidRPr="00B7105A">
              <w:rPr>
                <w:rFonts w:ascii="Arial" w:hAnsi="Arial" w:cs="Arial"/>
                <w:sz w:val="20"/>
                <w:szCs w:val="20"/>
              </w:rPr>
              <w:t>Centrum duševního zdraví Litoměřice</w:t>
            </w:r>
          </w:p>
        </w:tc>
        <w:tc>
          <w:tcPr>
            <w:tcW w:w="1275" w:type="dxa"/>
          </w:tcPr>
          <w:p w:rsidR="00F5770C" w:rsidRPr="00432A24" w:rsidRDefault="00F5770C" w:rsidP="00F5770C">
            <w:pPr>
              <w:jc w:val="right"/>
              <w:rPr>
                <w:rFonts w:ascii="Arial" w:hAnsi="Arial" w:cs="Arial"/>
                <w:sz w:val="20"/>
                <w:szCs w:val="20"/>
              </w:rPr>
            </w:pPr>
            <w:r>
              <w:rPr>
                <w:rFonts w:ascii="Arial" w:hAnsi="Arial" w:cs="Arial"/>
                <w:sz w:val="20"/>
                <w:szCs w:val="20"/>
              </w:rPr>
              <w:t>58</w:t>
            </w:r>
            <w:r w:rsidRPr="00432A24">
              <w:rPr>
                <w:rFonts w:ascii="Arial" w:hAnsi="Arial" w:cs="Arial"/>
                <w:sz w:val="20"/>
                <w:szCs w:val="20"/>
              </w:rPr>
              <w:t xml:space="preserve"> 000</w:t>
            </w:r>
          </w:p>
        </w:tc>
      </w:tr>
      <w:tr w:rsidR="00F5770C" w:rsidRPr="00381935" w:rsidTr="00F5770C">
        <w:trPr>
          <w:trHeight w:val="444"/>
        </w:trPr>
        <w:tc>
          <w:tcPr>
            <w:tcW w:w="2634" w:type="dxa"/>
          </w:tcPr>
          <w:p w:rsidR="00F5770C" w:rsidRPr="00381935" w:rsidRDefault="00F5770C" w:rsidP="00F5770C">
            <w:pPr>
              <w:rPr>
                <w:rFonts w:ascii="Arial" w:hAnsi="Arial" w:cs="Arial"/>
                <w:b/>
                <w:sz w:val="20"/>
                <w:szCs w:val="20"/>
              </w:rPr>
            </w:pPr>
            <w:r>
              <w:rPr>
                <w:rFonts w:ascii="Arial" w:hAnsi="Arial" w:cs="Arial"/>
                <w:b/>
                <w:sz w:val="20"/>
                <w:szCs w:val="20"/>
              </w:rPr>
              <w:t>Celkem</w:t>
            </w:r>
          </w:p>
        </w:tc>
        <w:tc>
          <w:tcPr>
            <w:tcW w:w="5271" w:type="dxa"/>
          </w:tcPr>
          <w:p w:rsidR="00F5770C" w:rsidRPr="00381935" w:rsidRDefault="00F5770C" w:rsidP="00F5770C">
            <w:pPr>
              <w:rPr>
                <w:rFonts w:ascii="Arial" w:hAnsi="Arial" w:cs="Arial"/>
                <w:b/>
                <w:sz w:val="20"/>
                <w:szCs w:val="20"/>
              </w:rPr>
            </w:pPr>
          </w:p>
        </w:tc>
        <w:tc>
          <w:tcPr>
            <w:tcW w:w="1275" w:type="dxa"/>
          </w:tcPr>
          <w:p w:rsidR="00F5770C" w:rsidRPr="00381935" w:rsidRDefault="00F5770C" w:rsidP="00F5770C">
            <w:pPr>
              <w:jc w:val="right"/>
              <w:rPr>
                <w:rFonts w:ascii="Arial" w:hAnsi="Arial" w:cs="Arial"/>
                <w:b/>
                <w:sz w:val="20"/>
                <w:szCs w:val="20"/>
              </w:rPr>
            </w:pPr>
            <w:r>
              <w:rPr>
                <w:rFonts w:ascii="Arial" w:hAnsi="Arial" w:cs="Arial"/>
                <w:b/>
                <w:sz w:val="20"/>
                <w:szCs w:val="20"/>
              </w:rPr>
              <w:t>3 029 000</w:t>
            </w:r>
          </w:p>
        </w:tc>
      </w:tr>
    </w:tbl>
    <w:p w:rsidR="00F5770C" w:rsidRDefault="00F5770C" w:rsidP="00F5770C">
      <w:pPr>
        <w:pStyle w:val="Styl3"/>
      </w:pPr>
    </w:p>
    <w:p w:rsidR="00F5770C" w:rsidRDefault="00F5770C" w:rsidP="00F5770C">
      <w:pPr>
        <w:pStyle w:val="Styl1"/>
      </w:pPr>
      <w:r>
        <w:t xml:space="preserve">- pro 21, schváleno jednomyslně. </w:t>
      </w:r>
    </w:p>
    <w:p w:rsidR="00F5770C" w:rsidRDefault="00F5770C" w:rsidP="00F5770C">
      <w:pPr>
        <w:pStyle w:val="Styl1"/>
      </w:pPr>
    </w:p>
    <w:p w:rsidR="00F5770C" w:rsidRDefault="00F5770C" w:rsidP="00F5770C">
      <w:pPr>
        <w:pStyle w:val="Styl3"/>
      </w:pPr>
      <w:r>
        <w:t>8) Ekonomický odbor</w:t>
      </w:r>
    </w:p>
    <w:p w:rsidR="00F5770C" w:rsidRDefault="00F5770C" w:rsidP="00F5770C">
      <w:pPr>
        <w:pStyle w:val="Styl1"/>
      </w:pPr>
      <w:r>
        <w:t xml:space="preserve">       </w:t>
      </w:r>
    </w:p>
    <w:p w:rsidR="00F5770C" w:rsidRDefault="00F5770C" w:rsidP="00F5770C">
      <w:pPr>
        <w:pStyle w:val="Styl3"/>
      </w:pPr>
      <w:r>
        <w:t>a) přehled rozpočtových opatření provedených RM</w:t>
      </w:r>
    </w:p>
    <w:p w:rsidR="00F5770C" w:rsidRDefault="00F5770C" w:rsidP="00F5770C">
      <w:pPr>
        <w:pStyle w:val="Styl3"/>
      </w:pPr>
    </w:p>
    <w:p w:rsidR="00F5770C" w:rsidRDefault="00F5770C" w:rsidP="00F5770C">
      <w:pPr>
        <w:pStyle w:val="Styl1"/>
      </w:pPr>
      <w:r>
        <w:t>P. starosta: rada města přijala od posledního jednání ZM dvě rozpočtová opatření vázané k roku 2021. V obou případech se jednalo o začlenění dotací a to pro domov důchodců a o upřesnění výše příspěvku na výkon státní správy a samosprávy.</w:t>
      </w:r>
    </w:p>
    <w:p w:rsidR="00F5770C" w:rsidRDefault="00F5770C" w:rsidP="00F5770C">
      <w:pPr>
        <w:pStyle w:val="Styl1"/>
      </w:pPr>
      <w:r>
        <w:t xml:space="preserve"> </w:t>
      </w:r>
    </w:p>
    <w:p w:rsidR="00F5770C" w:rsidRDefault="00F5770C" w:rsidP="00F5770C">
      <w:pPr>
        <w:pStyle w:val="Styl1"/>
      </w:pPr>
      <w:r>
        <w:t>V rozpravě nikdo nevystoupil.</w:t>
      </w:r>
    </w:p>
    <w:p w:rsidR="00F5770C" w:rsidRDefault="00F5770C" w:rsidP="00F5770C">
      <w:pPr>
        <w:pStyle w:val="Styl1"/>
      </w:pPr>
    </w:p>
    <w:p w:rsidR="00F5770C" w:rsidRDefault="00F5770C" w:rsidP="00F5770C">
      <w:pPr>
        <w:pStyle w:val="Styl1"/>
      </w:pPr>
      <w:r>
        <w:t>Hlasování o návrhu usnesení:</w:t>
      </w:r>
    </w:p>
    <w:p w:rsidR="00F5770C" w:rsidRDefault="00F5770C" w:rsidP="00F5770C">
      <w:pPr>
        <w:pStyle w:val="Styl3"/>
      </w:pPr>
      <w:r>
        <w:t>Usnesení č. 20/2021/ZM:</w:t>
      </w:r>
    </w:p>
    <w:p w:rsidR="00F5770C" w:rsidRDefault="00F5770C" w:rsidP="00F5770C">
      <w:pPr>
        <w:pStyle w:val="Styl2"/>
      </w:pPr>
      <w:r w:rsidRPr="00382626">
        <w:t xml:space="preserve">Zastupitelstvo města bere na vědomí </w:t>
      </w:r>
      <w:r>
        <w:t xml:space="preserve">II. a III. </w:t>
      </w:r>
      <w:r w:rsidRPr="00382626">
        <w:t xml:space="preserve">rozpočtové opatření RM roku </w:t>
      </w:r>
      <w:r>
        <w:t>2021</w:t>
      </w:r>
      <w:r w:rsidRPr="00382626">
        <w:t xml:space="preserve"> dle písemného materiálu</w:t>
      </w:r>
      <w:r>
        <w:t xml:space="preserve"> (pro 21, schváleno jednomyslně)</w:t>
      </w:r>
      <w:r w:rsidRPr="00382626">
        <w:t>.</w:t>
      </w:r>
    </w:p>
    <w:p w:rsidR="00F5770C" w:rsidRDefault="00F5770C" w:rsidP="00F5770C">
      <w:pPr>
        <w:pStyle w:val="Styl1"/>
      </w:pPr>
      <w:r>
        <w:t xml:space="preserve"> </w:t>
      </w:r>
    </w:p>
    <w:p w:rsidR="00F5770C" w:rsidRDefault="00F5770C" w:rsidP="00F5770C">
      <w:pPr>
        <w:pStyle w:val="Styl3"/>
      </w:pPr>
      <w:r>
        <w:t>b) II. rozpočtové opatření ZM 2021</w:t>
      </w:r>
    </w:p>
    <w:p w:rsidR="00F5770C" w:rsidRDefault="00F5770C" w:rsidP="00F5770C">
      <w:pPr>
        <w:pStyle w:val="Styl3"/>
      </w:pPr>
    </w:p>
    <w:p w:rsidR="00F5770C" w:rsidRPr="00294C00" w:rsidRDefault="00F5770C" w:rsidP="00F5770C">
      <w:pPr>
        <w:pStyle w:val="Styl1"/>
        <w:rPr>
          <w:bCs/>
        </w:rPr>
      </w:pPr>
      <w:r>
        <w:t>P. starosta: návrh II</w:t>
      </w:r>
      <w:r w:rsidRPr="007A2FB4">
        <w:t xml:space="preserve">. rozpočtového opatření </w:t>
      </w:r>
      <w:r>
        <w:t xml:space="preserve">se týká hlavně navýšení rozpočtu místního hospodářství z důvodu zvýšených nároků na přípravu projektových dokumentací a dále se navyšuje rozpočet kvůli zvýšeným nárokům na ochranu, bezpečnost a testování zaměstnanců v rámci </w:t>
      </w:r>
      <w:proofErr w:type="spellStart"/>
      <w:r>
        <w:t>covid</w:t>
      </w:r>
      <w:proofErr w:type="spellEnd"/>
      <w:r>
        <w:t xml:space="preserve"> 19.</w:t>
      </w:r>
    </w:p>
    <w:p w:rsidR="00F5770C" w:rsidRDefault="00F5770C" w:rsidP="00F5770C">
      <w:pPr>
        <w:pStyle w:val="Styl1"/>
      </w:pPr>
    </w:p>
    <w:p w:rsidR="00F5770C" w:rsidRDefault="00F5770C" w:rsidP="00F5770C">
      <w:pPr>
        <w:pStyle w:val="Styl1"/>
      </w:pPr>
    </w:p>
    <w:p w:rsidR="00F5770C" w:rsidRDefault="00F5770C" w:rsidP="00F5770C">
      <w:pPr>
        <w:pStyle w:val="Styl1"/>
      </w:pPr>
    </w:p>
    <w:p w:rsidR="00F5770C" w:rsidRDefault="00F5770C" w:rsidP="00F5770C">
      <w:pPr>
        <w:pStyle w:val="Styl1"/>
      </w:pPr>
      <w:r>
        <w:lastRenderedPageBreak/>
        <w:t>Hlasování o návrhu usnesení:</w:t>
      </w:r>
    </w:p>
    <w:p w:rsidR="00F5770C" w:rsidRDefault="00F5770C" w:rsidP="00F5770C">
      <w:pPr>
        <w:pStyle w:val="Styl3"/>
      </w:pPr>
      <w:r>
        <w:t>Usnesení č. 21/2021/ZM:</w:t>
      </w:r>
    </w:p>
    <w:p w:rsidR="00F5770C" w:rsidRDefault="00F5770C" w:rsidP="00F5770C">
      <w:pPr>
        <w:pStyle w:val="Styl2"/>
      </w:pPr>
      <w:r>
        <w:t>Zastupitelstvo města po projednání schvaluje II. RO ZM roku 2021 dle písemného materiálu (pro 21, schváleno jednomyslně).</w:t>
      </w:r>
    </w:p>
    <w:p w:rsidR="00F5770C" w:rsidRPr="006E2D74" w:rsidRDefault="00F5770C" w:rsidP="00F5770C">
      <w:pPr>
        <w:pStyle w:val="Styl1"/>
      </w:pPr>
    </w:p>
    <w:p w:rsidR="00F5770C" w:rsidRDefault="00F5770C" w:rsidP="00F5770C">
      <w:pPr>
        <w:pStyle w:val="Styl3"/>
      </w:pPr>
      <w:r>
        <w:t>9) Stavební úřad</w:t>
      </w:r>
    </w:p>
    <w:p w:rsidR="00F5770C" w:rsidRDefault="00F5770C" w:rsidP="00F5770C">
      <w:pPr>
        <w:pStyle w:val="Styl1"/>
      </w:pPr>
      <w:r>
        <w:t xml:space="preserve">       </w:t>
      </w:r>
    </w:p>
    <w:p w:rsidR="00F5770C" w:rsidRDefault="00F5770C" w:rsidP="00F5770C">
      <w:pPr>
        <w:pStyle w:val="Styl3"/>
      </w:pPr>
      <w:r>
        <w:t>a) Program regenerace – opravy památkově chráněných objektů v městské památkové zóně</w:t>
      </w:r>
    </w:p>
    <w:p w:rsidR="00F5770C" w:rsidRDefault="00F5770C" w:rsidP="00F5770C">
      <w:pPr>
        <w:pStyle w:val="Styl3"/>
      </w:pPr>
    </w:p>
    <w:p w:rsidR="00F5770C" w:rsidRDefault="00F5770C" w:rsidP="00F5770C">
      <w:pPr>
        <w:pStyle w:val="Styl1"/>
      </w:pPr>
      <w:r>
        <w:t>P. starosta: obsahem tohoto předkládaného materiálu je rozdělení finančního příspěvku, poskytnutého Ministerstvem kultury České republiky, na památkově chráněné objekty na území Městské památkové zóny Roudnice nad Labem pro rok 2021.</w:t>
      </w:r>
    </w:p>
    <w:p w:rsidR="00F5770C" w:rsidRDefault="00F5770C" w:rsidP="00F5770C">
      <w:pPr>
        <w:pStyle w:val="Styl1"/>
      </w:pPr>
      <w:r>
        <w:t xml:space="preserve">Členy pracovní skupiny při městské památkové zóně byly projednány všechny akce a navrhuje přidělit dotace na 3 akce – restaurování dřevěného zádveří hlavního vchodu do kostela Narození Panny Marie v Komenského ulici v Roudnici nad Labem, oprava a nátěr fasády měšťanského domu </w:t>
      </w:r>
      <w:proofErr w:type="gramStart"/>
      <w:r>
        <w:t>č.p.</w:t>
      </w:r>
      <w:proofErr w:type="gramEnd"/>
      <w:r>
        <w:t xml:space="preserve"> 56 na Husově náměstí v Roudnici nad Labem a výměna oken měšťanského domu č.p. 97 v Arnoštově ulici v Roudnici nad Labem. </w:t>
      </w:r>
    </w:p>
    <w:p w:rsidR="00F5770C" w:rsidRDefault="00F5770C" w:rsidP="00F5770C">
      <w:pPr>
        <w:pStyle w:val="Styl1"/>
      </w:pPr>
      <w:r>
        <w:t xml:space="preserve"> </w:t>
      </w:r>
    </w:p>
    <w:p w:rsidR="00F5770C" w:rsidRDefault="00F5770C" w:rsidP="00F5770C">
      <w:pPr>
        <w:pStyle w:val="Styl1"/>
      </w:pPr>
      <w:r>
        <w:t>V rozpravě nikdo nevystoupil.</w:t>
      </w:r>
    </w:p>
    <w:p w:rsidR="00F5770C" w:rsidRDefault="00F5770C" w:rsidP="00F5770C">
      <w:pPr>
        <w:pStyle w:val="Styl1"/>
      </w:pPr>
    </w:p>
    <w:p w:rsidR="00F5770C" w:rsidRDefault="00F5770C" w:rsidP="00F5770C">
      <w:pPr>
        <w:pStyle w:val="Styl1"/>
      </w:pPr>
      <w:r>
        <w:t>Hlasování o návrhu usnesení:</w:t>
      </w:r>
    </w:p>
    <w:p w:rsidR="00F5770C" w:rsidRDefault="00F5770C" w:rsidP="00F5770C">
      <w:pPr>
        <w:pStyle w:val="Styl3"/>
      </w:pPr>
      <w:r>
        <w:t>Usnesení č. 22/2021/ZM:</w:t>
      </w:r>
    </w:p>
    <w:p w:rsidR="00F5770C" w:rsidRDefault="00F5770C" w:rsidP="00F5770C">
      <w:pPr>
        <w:pStyle w:val="Styl2"/>
      </w:pPr>
      <w:r>
        <w:t>Zastupitelstvo města schvaluje rozdělení finančních příspěvků Ministerstva kultury České republiky v celkové výši dle níže uvedené tabulky s tím, že zároveň roz</w:t>
      </w:r>
      <w:r w:rsidR="00240C65">
        <w:t xml:space="preserve">hodne o poskytnutí dotace </w:t>
      </w:r>
      <w:r>
        <w:t xml:space="preserve">JM a Římskokatolické farnosti Roudnice n. L., ve výši stanoveného podílu města.  </w:t>
      </w:r>
    </w:p>
    <w:p w:rsidR="00F5770C" w:rsidRDefault="00F5770C" w:rsidP="00F5770C">
      <w:pPr>
        <w:pStyle w:val="Styl2"/>
      </w:pPr>
    </w:p>
    <w:p w:rsidR="00F5770C" w:rsidRDefault="00F5770C" w:rsidP="00F5770C">
      <w:pPr>
        <w:pStyle w:val="Styl2"/>
      </w:pPr>
      <w:r>
        <w:t xml:space="preserve">                     </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2"/>
        <w:gridCol w:w="1994"/>
        <w:gridCol w:w="1110"/>
        <w:gridCol w:w="1300"/>
        <w:gridCol w:w="1156"/>
        <w:gridCol w:w="1210"/>
      </w:tblGrid>
      <w:tr w:rsidR="00F5770C" w:rsidTr="00F5770C">
        <w:tc>
          <w:tcPr>
            <w:tcW w:w="0" w:type="auto"/>
            <w:shd w:val="clear" w:color="auto" w:fill="auto"/>
          </w:tcPr>
          <w:p w:rsidR="00F5770C" w:rsidRDefault="00F5770C" w:rsidP="00F5770C">
            <w:r>
              <w:t xml:space="preserve">Objekt </w:t>
            </w:r>
          </w:p>
        </w:tc>
        <w:tc>
          <w:tcPr>
            <w:tcW w:w="0" w:type="auto"/>
            <w:shd w:val="clear" w:color="auto" w:fill="auto"/>
          </w:tcPr>
          <w:p w:rsidR="00F5770C" w:rsidRDefault="00F5770C" w:rsidP="00F5770C">
            <w:r>
              <w:t xml:space="preserve"> Práce </w:t>
            </w:r>
          </w:p>
        </w:tc>
        <w:tc>
          <w:tcPr>
            <w:tcW w:w="0" w:type="auto"/>
            <w:shd w:val="clear" w:color="auto" w:fill="auto"/>
          </w:tcPr>
          <w:p w:rsidR="00F5770C" w:rsidRDefault="00F5770C" w:rsidP="00F5770C">
            <w:r>
              <w:t>Celková cena</w:t>
            </w:r>
          </w:p>
        </w:tc>
        <w:tc>
          <w:tcPr>
            <w:tcW w:w="0" w:type="auto"/>
            <w:shd w:val="clear" w:color="auto" w:fill="auto"/>
          </w:tcPr>
          <w:p w:rsidR="00F5770C" w:rsidRDefault="00F5770C" w:rsidP="00F5770C">
            <w:r>
              <w:t>Příspěvek MKČR</w:t>
            </w:r>
          </w:p>
        </w:tc>
        <w:tc>
          <w:tcPr>
            <w:tcW w:w="0" w:type="auto"/>
            <w:shd w:val="clear" w:color="auto" w:fill="auto"/>
          </w:tcPr>
          <w:p w:rsidR="00F5770C" w:rsidRDefault="00F5770C" w:rsidP="00F5770C">
            <w:r>
              <w:t>Podíl města 10%</w:t>
            </w:r>
          </w:p>
        </w:tc>
        <w:tc>
          <w:tcPr>
            <w:tcW w:w="0" w:type="auto"/>
            <w:shd w:val="clear" w:color="auto" w:fill="auto"/>
          </w:tcPr>
          <w:p w:rsidR="00F5770C" w:rsidRDefault="00F5770C" w:rsidP="00F5770C">
            <w:r>
              <w:t xml:space="preserve"> Podíl vlastníka</w:t>
            </w:r>
          </w:p>
        </w:tc>
      </w:tr>
      <w:tr w:rsidR="00F5770C" w:rsidTr="00F5770C">
        <w:tc>
          <w:tcPr>
            <w:tcW w:w="0" w:type="auto"/>
            <w:shd w:val="clear" w:color="auto" w:fill="auto"/>
          </w:tcPr>
          <w:p w:rsidR="00F5770C" w:rsidRDefault="00F5770C" w:rsidP="00F5770C">
            <w:r>
              <w:t xml:space="preserve">ŘK farnost Roudnice </w:t>
            </w:r>
            <w:proofErr w:type="spellStart"/>
            <w:proofErr w:type="gramStart"/>
            <w:r>
              <w:t>n.L.</w:t>
            </w:r>
            <w:proofErr w:type="spellEnd"/>
            <w:proofErr w:type="gramEnd"/>
          </w:p>
        </w:tc>
        <w:tc>
          <w:tcPr>
            <w:tcW w:w="0" w:type="auto"/>
            <w:shd w:val="clear" w:color="auto" w:fill="auto"/>
          </w:tcPr>
          <w:p w:rsidR="00F5770C" w:rsidRDefault="00F5770C" w:rsidP="00F5770C">
            <w:r>
              <w:t xml:space="preserve">restaurování dřevěného zádveří </w:t>
            </w:r>
          </w:p>
        </w:tc>
        <w:tc>
          <w:tcPr>
            <w:tcW w:w="0" w:type="auto"/>
            <w:shd w:val="clear" w:color="auto" w:fill="auto"/>
          </w:tcPr>
          <w:p w:rsidR="00F5770C" w:rsidRDefault="00F5770C" w:rsidP="00F5770C">
            <w:r>
              <w:t>463.000</w:t>
            </w:r>
          </w:p>
        </w:tc>
        <w:tc>
          <w:tcPr>
            <w:tcW w:w="0" w:type="auto"/>
            <w:shd w:val="clear" w:color="auto" w:fill="auto"/>
          </w:tcPr>
          <w:p w:rsidR="00F5770C" w:rsidRDefault="00F5770C" w:rsidP="00F5770C">
            <w:r>
              <w:t>231.000</w:t>
            </w:r>
          </w:p>
        </w:tc>
        <w:tc>
          <w:tcPr>
            <w:tcW w:w="0" w:type="auto"/>
            <w:shd w:val="clear" w:color="auto" w:fill="auto"/>
          </w:tcPr>
          <w:p w:rsidR="00F5770C" w:rsidRDefault="00F5770C" w:rsidP="00F5770C">
            <w:r>
              <w:t>46.300</w:t>
            </w:r>
          </w:p>
        </w:tc>
        <w:tc>
          <w:tcPr>
            <w:tcW w:w="0" w:type="auto"/>
            <w:shd w:val="clear" w:color="auto" w:fill="auto"/>
          </w:tcPr>
          <w:p w:rsidR="00F5770C" w:rsidRDefault="00F5770C" w:rsidP="00F5770C">
            <w:r>
              <w:t xml:space="preserve">  185.700</w:t>
            </w:r>
          </w:p>
        </w:tc>
      </w:tr>
      <w:tr w:rsidR="00F5770C" w:rsidTr="00F5770C">
        <w:tc>
          <w:tcPr>
            <w:tcW w:w="0" w:type="auto"/>
            <w:shd w:val="clear" w:color="auto" w:fill="auto"/>
          </w:tcPr>
          <w:p w:rsidR="00F5770C" w:rsidRDefault="00F5770C" w:rsidP="00F5770C">
            <w:r>
              <w:t xml:space="preserve">Dům </w:t>
            </w:r>
            <w:proofErr w:type="gramStart"/>
            <w:r>
              <w:t>č.p.</w:t>
            </w:r>
            <w:proofErr w:type="gramEnd"/>
            <w:r>
              <w:t xml:space="preserve"> 56 Husovo náměstí</w:t>
            </w:r>
          </w:p>
        </w:tc>
        <w:tc>
          <w:tcPr>
            <w:tcW w:w="0" w:type="auto"/>
            <w:shd w:val="clear" w:color="auto" w:fill="auto"/>
          </w:tcPr>
          <w:p w:rsidR="00F5770C" w:rsidRDefault="00F5770C" w:rsidP="00F5770C">
            <w:r>
              <w:t>oprava fasády</w:t>
            </w:r>
          </w:p>
        </w:tc>
        <w:tc>
          <w:tcPr>
            <w:tcW w:w="0" w:type="auto"/>
            <w:shd w:val="clear" w:color="auto" w:fill="auto"/>
          </w:tcPr>
          <w:p w:rsidR="00F5770C" w:rsidRDefault="00F5770C" w:rsidP="00F5770C">
            <w:r>
              <w:t>469.000</w:t>
            </w:r>
          </w:p>
        </w:tc>
        <w:tc>
          <w:tcPr>
            <w:tcW w:w="0" w:type="auto"/>
            <w:shd w:val="clear" w:color="auto" w:fill="auto"/>
          </w:tcPr>
          <w:p w:rsidR="00F5770C" w:rsidRDefault="00F5770C" w:rsidP="00F5770C">
            <w:r>
              <w:t>224.000</w:t>
            </w:r>
          </w:p>
        </w:tc>
        <w:tc>
          <w:tcPr>
            <w:tcW w:w="0" w:type="auto"/>
            <w:shd w:val="clear" w:color="auto" w:fill="auto"/>
          </w:tcPr>
          <w:p w:rsidR="00F5770C" w:rsidRDefault="00F5770C" w:rsidP="00F5770C">
            <w:r>
              <w:t>46.900</w:t>
            </w:r>
          </w:p>
        </w:tc>
        <w:tc>
          <w:tcPr>
            <w:tcW w:w="0" w:type="auto"/>
            <w:shd w:val="clear" w:color="auto" w:fill="auto"/>
          </w:tcPr>
          <w:p w:rsidR="00F5770C" w:rsidRDefault="00F5770C" w:rsidP="00F5770C">
            <w:r>
              <w:t xml:space="preserve">198.100     </w:t>
            </w:r>
          </w:p>
          <w:p w:rsidR="00F5770C" w:rsidRDefault="00F5770C" w:rsidP="00F5770C"/>
        </w:tc>
      </w:tr>
      <w:tr w:rsidR="00F5770C" w:rsidTr="00F5770C">
        <w:tc>
          <w:tcPr>
            <w:tcW w:w="0" w:type="auto"/>
            <w:shd w:val="clear" w:color="auto" w:fill="auto"/>
          </w:tcPr>
          <w:p w:rsidR="00F5770C" w:rsidRDefault="00F5770C" w:rsidP="00F5770C">
            <w:r>
              <w:t xml:space="preserve">Dům </w:t>
            </w:r>
            <w:proofErr w:type="gramStart"/>
            <w:r>
              <w:t>č.p.</w:t>
            </w:r>
            <w:proofErr w:type="gramEnd"/>
            <w:r>
              <w:t xml:space="preserve"> 97 Arnoštova ulice</w:t>
            </w:r>
          </w:p>
        </w:tc>
        <w:tc>
          <w:tcPr>
            <w:tcW w:w="0" w:type="auto"/>
            <w:shd w:val="clear" w:color="auto" w:fill="auto"/>
          </w:tcPr>
          <w:p w:rsidR="00F5770C" w:rsidRDefault="00F5770C" w:rsidP="00F5770C">
            <w:r>
              <w:t>výměna oken</w:t>
            </w:r>
          </w:p>
        </w:tc>
        <w:tc>
          <w:tcPr>
            <w:tcW w:w="0" w:type="auto"/>
            <w:shd w:val="clear" w:color="auto" w:fill="auto"/>
          </w:tcPr>
          <w:p w:rsidR="00F5770C" w:rsidRDefault="00F5770C" w:rsidP="00F5770C">
            <w:r>
              <w:t>972.000</w:t>
            </w:r>
          </w:p>
        </w:tc>
        <w:tc>
          <w:tcPr>
            <w:tcW w:w="0" w:type="auto"/>
            <w:shd w:val="clear" w:color="auto" w:fill="auto"/>
          </w:tcPr>
          <w:p w:rsidR="00F5770C" w:rsidRDefault="00F5770C" w:rsidP="00F5770C">
            <w:r>
              <w:t>455.000</w:t>
            </w:r>
          </w:p>
        </w:tc>
        <w:tc>
          <w:tcPr>
            <w:tcW w:w="0" w:type="auto"/>
            <w:shd w:val="clear" w:color="auto" w:fill="auto"/>
          </w:tcPr>
          <w:p w:rsidR="00F5770C" w:rsidRDefault="00F5770C" w:rsidP="00F5770C"/>
        </w:tc>
        <w:tc>
          <w:tcPr>
            <w:tcW w:w="0" w:type="auto"/>
            <w:shd w:val="clear" w:color="auto" w:fill="auto"/>
          </w:tcPr>
          <w:p w:rsidR="00F5770C" w:rsidRDefault="00F5770C" w:rsidP="00F5770C">
            <w:r>
              <w:t>517.000 *</w:t>
            </w:r>
          </w:p>
        </w:tc>
      </w:tr>
      <w:tr w:rsidR="00F5770C" w:rsidTr="00F5770C">
        <w:tc>
          <w:tcPr>
            <w:tcW w:w="0" w:type="auto"/>
            <w:shd w:val="clear" w:color="auto" w:fill="auto"/>
          </w:tcPr>
          <w:p w:rsidR="00F5770C" w:rsidRDefault="00F5770C" w:rsidP="00F5770C">
            <w:r>
              <w:t>Celkem:</w:t>
            </w:r>
          </w:p>
        </w:tc>
        <w:tc>
          <w:tcPr>
            <w:tcW w:w="0" w:type="auto"/>
            <w:shd w:val="clear" w:color="auto" w:fill="auto"/>
          </w:tcPr>
          <w:p w:rsidR="00F5770C" w:rsidRDefault="00F5770C" w:rsidP="00F5770C"/>
        </w:tc>
        <w:tc>
          <w:tcPr>
            <w:tcW w:w="0" w:type="auto"/>
            <w:shd w:val="clear" w:color="auto" w:fill="auto"/>
          </w:tcPr>
          <w:p w:rsidR="00F5770C" w:rsidRDefault="00F5770C" w:rsidP="00F5770C"/>
        </w:tc>
        <w:tc>
          <w:tcPr>
            <w:tcW w:w="0" w:type="auto"/>
            <w:shd w:val="clear" w:color="auto" w:fill="auto"/>
          </w:tcPr>
          <w:p w:rsidR="00F5770C" w:rsidRPr="007266EB" w:rsidRDefault="00F5770C" w:rsidP="00F5770C">
            <w:pPr>
              <w:rPr>
                <w:b/>
                <w:bCs/>
              </w:rPr>
            </w:pPr>
            <w:r>
              <w:t xml:space="preserve"> 910.000</w:t>
            </w:r>
          </w:p>
        </w:tc>
        <w:tc>
          <w:tcPr>
            <w:tcW w:w="0" w:type="auto"/>
            <w:shd w:val="clear" w:color="auto" w:fill="auto"/>
          </w:tcPr>
          <w:p w:rsidR="00F5770C" w:rsidRDefault="00F5770C" w:rsidP="00F5770C"/>
        </w:tc>
        <w:tc>
          <w:tcPr>
            <w:tcW w:w="0" w:type="auto"/>
            <w:shd w:val="clear" w:color="auto" w:fill="auto"/>
          </w:tcPr>
          <w:p w:rsidR="00F5770C" w:rsidRDefault="00F5770C" w:rsidP="00F5770C">
            <w:r>
              <w:t xml:space="preserve">              *</w:t>
            </w:r>
          </w:p>
        </w:tc>
      </w:tr>
    </w:tbl>
    <w:p w:rsidR="00F5770C" w:rsidRDefault="00F5770C" w:rsidP="00F5770C">
      <w:pPr>
        <w:ind w:left="540"/>
      </w:pPr>
      <w:r>
        <w:t>*) Tato označená částka bude upřesněna po ukončení výběrového řízení.</w:t>
      </w:r>
    </w:p>
    <w:p w:rsidR="00F5770C" w:rsidRDefault="00F5770C" w:rsidP="00F5770C">
      <w:pPr>
        <w:pStyle w:val="Styl1"/>
      </w:pPr>
      <w:r>
        <w:t>- pro 21, schváleno jednomyslně.</w:t>
      </w:r>
    </w:p>
    <w:p w:rsidR="00F5770C" w:rsidRDefault="00F5770C" w:rsidP="00F5770C">
      <w:pPr>
        <w:pStyle w:val="Styl1"/>
      </w:pPr>
    </w:p>
    <w:p w:rsidR="00F5770C" w:rsidRDefault="00F5770C" w:rsidP="00F5770C">
      <w:pPr>
        <w:pStyle w:val="Styl3"/>
      </w:pPr>
      <w:r>
        <w:t>10) Úřad územního plánování</w:t>
      </w:r>
    </w:p>
    <w:p w:rsidR="00F5770C" w:rsidRDefault="00F5770C" w:rsidP="00F5770C">
      <w:pPr>
        <w:pStyle w:val="Styl1"/>
      </w:pPr>
      <w:r>
        <w:t xml:space="preserve">       </w:t>
      </w:r>
    </w:p>
    <w:p w:rsidR="00F5770C" w:rsidRDefault="00F5770C" w:rsidP="00F5770C">
      <w:pPr>
        <w:pStyle w:val="Styl3"/>
      </w:pPr>
      <w:r>
        <w:t>a) změna územního plánu č. 11</w:t>
      </w:r>
    </w:p>
    <w:p w:rsidR="00F5770C" w:rsidRDefault="00F5770C" w:rsidP="00F5770C">
      <w:pPr>
        <w:pStyle w:val="Styl3"/>
      </w:pPr>
    </w:p>
    <w:p w:rsidR="00F5770C" w:rsidRDefault="00F5770C" w:rsidP="00F5770C">
      <w:pPr>
        <w:pStyle w:val="Styl1"/>
      </w:pPr>
      <w:r>
        <w:t xml:space="preserve">P. starosta: Úřad územního plánování obdržel pět návrhů na změnu územního plánu, o kterých musíme rozhodnout, grafický materiál jste obdrželi je z něho patrné, že většina žádostí jsou drobné </w:t>
      </w:r>
      <w:r>
        <w:lastRenderedPageBreak/>
        <w:t>osobní zájmy navrhovatelů na rozšíření zastavitelných ploch pro bydlení, vyjma dvou, kdy jeden návrh se týká veřejného ubytování a druhý rozšíření průmyslové zóny.</w:t>
      </w:r>
    </w:p>
    <w:p w:rsidR="00F5770C" w:rsidRDefault="00F5770C" w:rsidP="00F5770C">
      <w:pPr>
        <w:pStyle w:val="Styl1"/>
      </w:pPr>
    </w:p>
    <w:p w:rsidR="00F5770C" w:rsidRPr="009B0A4A" w:rsidRDefault="00F5770C" w:rsidP="00F5770C">
      <w:pPr>
        <w:jc w:val="both"/>
        <w:rPr>
          <w:rFonts w:ascii="Arial" w:hAnsi="Arial" w:cs="Arial"/>
          <w:b/>
          <w:color w:val="000000"/>
          <w:sz w:val="20"/>
          <w:szCs w:val="20"/>
          <w:u w:val="single"/>
        </w:rPr>
      </w:pPr>
      <w:r>
        <w:rPr>
          <w:rFonts w:ascii="Arial" w:hAnsi="Arial" w:cs="Arial"/>
          <w:b/>
          <w:color w:val="000000"/>
          <w:sz w:val="20"/>
          <w:szCs w:val="20"/>
          <w:u w:val="single"/>
        </w:rPr>
        <w:t xml:space="preserve">Lokalita č. 1: Změna funkčního využití pozemku </w:t>
      </w:r>
      <w:proofErr w:type="spellStart"/>
      <w:r>
        <w:rPr>
          <w:rFonts w:ascii="Arial" w:hAnsi="Arial" w:cs="Arial"/>
          <w:b/>
          <w:color w:val="000000"/>
          <w:sz w:val="20"/>
          <w:szCs w:val="20"/>
          <w:u w:val="single"/>
        </w:rPr>
        <w:t>parc</w:t>
      </w:r>
      <w:proofErr w:type="spellEnd"/>
      <w:r>
        <w:rPr>
          <w:rFonts w:ascii="Arial" w:hAnsi="Arial" w:cs="Arial"/>
          <w:b/>
          <w:color w:val="000000"/>
          <w:sz w:val="20"/>
          <w:szCs w:val="20"/>
          <w:u w:val="single"/>
        </w:rPr>
        <w:t xml:space="preserve">. </w:t>
      </w:r>
      <w:proofErr w:type="gramStart"/>
      <w:r>
        <w:rPr>
          <w:rFonts w:ascii="Arial" w:hAnsi="Arial" w:cs="Arial"/>
          <w:b/>
          <w:color w:val="000000"/>
          <w:sz w:val="20"/>
          <w:szCs w:val="20"/>
          <w:u w:val="single"/>
        </w:rPr>
        <w:t>č.</w:t>
      </w:r>
      <w:proofErr w:type="gramEnd"/>
      <w:r>
        <w:rPr>
          <w:rFonts w:ascii="Arial" w:hAnsi="Arial" w:cs="Arial"/>
          <w:b/>
          <w:color w:val="000000"/>
          <w:sz w:val="20"/>
          <w:szCs w:val="20"/>
          <w:u w:val="single"/>
        </w:rPr>
        <w:t xml:space="preserve"> 162/1 v k. </w:t>
      </w:r>
      <w:proofErr w:type="spellStart"/>
      <w:r>
        <w:rPr>
          <w:rFonts w:ascii="Arial" w:hAnsi="Arial" w:cs="Arial"/>
          <w:b/>
          <w:color w:val="000000"/>
          <w:sz w:val="20"/>
          <w:szCs w:val="20"/>
          <w:u w:val="single"/>
        </w:rPr>
        <w:t>ú.</w:t>
      </w:r>
      <w:proofErr w:type="spellEnd"/>
      <w:r>
        <w:rPr>
          <w:rFonts w:ascii="Arial" w:hAnsi="Arial" w:cs="Arial"/>
          <w:b/>
          <w:color w:val="000000"/>
          <w:sz w:val="20"/>
          <w:szCs w:val="20"/>
          <w:u w:val="single"/>
        </w:rPr>
        <w:t xml:space="preserve"> </w:t>
      </w:r>
      <w:proofErr w:type="spellStart"/>
      <w:r>
        <w:rPr>
          <w:rFonts w:ascii="Arial" w:hAnsi="Arial" w:cs="Arial"/>
          <w:b/>
          <w:color w:val="000000"/>
          <w:sz w:val="20"/>
          <w:szCs w:val="20"/>
          <w:u w:val="single"/>
        </w:rPr>
        <w:t>Podlusky</w:t>
      </w:r>
      <w:proofErr w:type="spellEnd"/>
      <w:r>
        <w:rPr>
          <w:rFonts w:ascii="Arial" w:hAnsi="Arial" w:cs="Arial"/>
          <w:b/>
          <w:color w:val="000000"/>
          <w:sz w:val="20"/>
          <w:szCs w:val="20"/>
          <w:u w:val="single"/>
        </w:rPr>
        <w:t xml:space="preserve"> (část pozemku) z plochy zemědělské a plochy dopravní infrastruktury na plochu smíšenou obytnou venkovskou </w:t>
      </w:r>
    </w:p>
    <w:p w:rsidR="00F5770C" w:rsidRDefault="00F5770C" w:rsidP="00F5770C">
      <w:pPr>
        <w:pStyle w:val="Styl1"/>
      </w:pPr>
      <w:r>
        <w:t>P. starosta: majitelé ale požadují veřejné ubytování ve formě mobilních buněk, které mají být nízkoenergetické a maximálně soběstačné. Tento záměr ale není slučitelný s charakterem a strukturou dané lokality, navíc má jít o veřejné ubytování, které bude určitě náročnější na pohyb po místní komunikaci, která není připravena na zvýšenou dopravní zátěž. Proto pořizovatel územního plánu navrhuje, aby tato žádost nebyla realizována.</w:t>
      </w:r>
    </w:p>
    <w:p w:rsidR="00F5770C" w:rsidRDefault="00F5770C" w:rsidP="00F5770C">
      <w:pPr>
        <w:pStyle w:val="Styl1"/>
      </w:pPr>
    </w:p>
    <w:p w:rsidR="00F5770C" w:rsidRDefault="00F5770C" w:rsidP="00F5770C">
      <w:pPr>
        <w:pStyle w:val="Styl1"/>
      </w:pPr>
      <w:r>
        <w:t>V rozpravě nikdo nevystoupil.</w:t>
      </w:r>
    </w:p>
    <w:p w:rsidR="00F5770C" w:rsidRDefault="00F5770C" w:rsidP="00F5770C">
      <w:pPr>
        <w:pStyle w:val="Styl1"/>
      </w:pPr>
    </w:p>
    <w:p w:rsidR="00F5770C" w:rsidRDefault="00F5770C" w:rsidP="00F5770C">
      <w:pPr>
        <w:pStyle w:val="Styl1"/>
      </w:pPr>
      <w:r>
        <w:t>Hlasování o návrhu usnesení:</w:t>
      </w:r>
    </w:p>
    <w:p w:rsidR="00F5770C" w:rsidRDefault="00F5770C" w:rsidP="00F5770C">
      <w:pPr>
        <w:pStyle w:val="Styl3"/>
      </w:pPr>
      <w:r>
        <w:t>Usnesení č. 23/2021/ZM:</w:t>
      </w:r>
    </w:p>
    <w:p w:rsidR="00F5770C" w:rsidRPr="009B0A4A" w:rsidRDefault="00F5770C" w:rsidP="00F5770C">
      <w:pPr>
        <w:jc w:val="both"/>
        <w:rPr>
          <w:rFonts w:ascii="Arial" w:hAnsi="Arial" w:cs="Arial"/>
          <w:b/>
          <w:color w:val="000000"/>
          <w:sz w:val="20"/>
          <w:szCs w:val="20"/>
          <w:u w:val="single"/>
        </w:rPr>
      </w:pPr>
      <w:r>
        <w:rPr>
          <w:rFonts w:ascii="Arial" w:hAnsi="Arial" w:cs="Arial"/>
          <w:b/>
          <w:color w:val="000000"/>
          <w:sz w:val="20"/>
          <w:szCs w:val="20"/>
          <w:u w:val="single"/>
        </w:rPr>
        <w:t xml:space="preserve">Lokalita č. 1: Změna funkčního využití pozemku </w:t>
      </w:r>
      <w:proofErr w:type="spellStart"/>
      <w:r>
        <w:rPr>
          <w:rFonts w:ascii="Arial" w:hAnsi="Arial" w:cs="Arial"/>
          <w:b/>
          <w:color w:val="000000"/>
          <w:sz w:val="20"/>
          <w:szCs w:val="20"/>
          <w:u w:val="single"/>
        </w:rPr>
        <w:t>parc</w:t>
      </w:r>
      <w:proofErr w:type="spellEnd"/>
      <w:r>
        <w:rPr>
          <w:rFonts w:ascii="Arial" w:hAnsi="Arial" w:cs="Arial"/>
          <w:b/>
          <w:color w:val="000000"/>
          <w:sz w:val="20"/>
          <w:szCs w:val="20"/>
          <w:u w:val="single"/>
        </w:rPr>
        <w:t xml:space="preserve">. </w:t>
      </w:r>
      <w:proofErr w:type="gramStart"/>
      <w:r>
        <w:rPr>
          <w:rFonts w:ascii="Arial" w:hAnsi="Arial" w:cs="Arial"/>
          <w:b/>
          <w:color w:val="000000"/>
          <w:sz w:val="20"/>
          <w:szCs w:val="20"/>
          <w:u w:val="single"/>
        </w:rPr>
        <w:t>č.</w:t>
      </w:r>
      <w:proofErr w:type="gramEnd"/>
      <w:r>
        <w:rPr>
          <w:rFonts w:ascii="Arial" w:hAnsi="Arial" w:cs="Arial"/>
          <w:b/>
          <w:color w:val="000000"/>
          <w:sz w:val="20"/>
          <w:szCs w:val="20"/>
          <w:u w:val="single"/>
        </w:rPr>
        <w:t xml:space="preserve"> 162/1 v k. </w:t>
      </w:r>
      <w:proofErr w:type="spellStart"/>
      <w:r>
        <w:rPr>
          <w:rFonts w:ascii="Arial" w:hAnsi="Arial" w:cs="Arial"/>
          <w:b/>
          <w:color w:val="000000"/>
          <w:sz w:val="20"/>
          <w:szCs w:val="20"/>
          <w:u w:val="single"/>
        </w:rPr>
        <w:t>ú.</w:t>
      </w:r>
      <w:proofErr w:type="spellEnd"/>
      <w:r>
        <w:rPr>
          <w:rFonts w:ascii="Arial" w:hAnsi="Arial" w:cs="Arial"/>
          <w:b/>
          <w:color w:val="000000"/>
          <w:sz w:val="20"/>
          <w:szCs w:val="20"/>
          <w:u w:val="single"/>
        </w:rPr>
        <w:t xml:space="preserve"> </w:t>
      </w:r>
      <w:proofErr w:type="spellStart"/>
      <w:r>
        <w:rPr>
          <w:rFonts w:ascii="Arial" w:hAnsi="Arial" w:cs="Arial"/>
          <w:b/>
          <w:color w:val="000000"/>
          <w:sz w:val="20"/>
          <w:szCs w:val="20"/>
          <w:u w:val="single"/>
        </w:rPr>
        <w:t>Podlusky</w:t>
      </w:r>
      <w:proofErr w:type="spellEnd"/>
      <w:r>
        <w:rPr>
          <w:rFonts w:ascii="Arial" w:hAnsi="Arial" w:cs="Arial"/>
          <w:b/>
          <w:color w:val="000000"/>
          <w:sz w:val="20"/>
          <w:szCs w:val="20"/>
          <w:u w:val="single"/>
        </w:rPr>
        <w:t xml:space="preserve"> (část pozemku) z plochy zemědělské a plochy dopravní infrastruktury na plochu smíšenou obytnou venkovskou </w:t>
      </w:r>
    </w:p>
    <w:p w:rsidR="00F5770C" w:rsidRPr="009107A7" w:rsidRDefault="00F5770C" w:rsidP="00F5770C">
      <w:pPr>
        <w:pStyle w:val="Styl2"/>
      </w:pPr>
      <w:r>
        <w:t>Zastupitelstvo města</w:t>
      </w:r>
      <w:r w:rsidRPr="009107A7">
        <w:t xml:space="preserve"> rozhodlo, že  v lokalitě č. 1 (pozemek </w:t>
      </w:r>
      <w:proofErr w:type="spellStart"/>
      <w:r w:rsidRPr="009107A7">
        <w:t>parc</w:t>
      </w:r>
      <w:proofErr w:type="spellEnd"/>
      <w:r w:rsidRPr="009107A7">
        <w:t xml:space="preserve">. </w:t>
      </w:r>
      <w:proofErr w:type="gramStart"/>
      <w:r w:rsidRPr="009107A7">
        <w:t>č.</w:t>
      </w:r>
      <w:proofErr w:type="gramEnd"/>
      <w:r w:rsidRPr="009107A7">
        <w:t xml:space="preserve"> 162/1 v k. </w:t>
      </w:r>
      <w:proofErr w:type="spellStart"/>
      <w:r w:rsidRPr="009107A7">
        <w:t>ú.</w:t>
      </w:r>
      <w:proofErr w:type="spellEnd"/>
      <w:r w:rsidRPr="009107A7">
        <w:t xml:space="preserve"> </w:t>
      </w:r>
      <w:proofErr w:type="spellStart"/>
      <w:r w:rsidRPr="009107A7">
        <w:t>Podlusky</w:t>
      </w:r>
      <w:proofErr w:type="spellEnd"/>
      <w:r w:rsidRPr="009107A7">
        <w:t>) změna pořízena nebude</w:t>
      </w:r>
      <w:r>
        <w:t xml:space="preserve"> (pro 17, proti 0, zdrželi se hlasování 4, návrh schválen)</w:t>
      </w:r>
      <w:r w:rsidRPr="009107A7">
        <w:t>.</w:t>
      </w:r>
    </w:p>
    <w:p w:rsidR="00F5770C" w:rsidRDefault="00F5770C" w:rsidP="00F5770C">
      <w:pPr>
        <w:pStyle w:val="Styl3"/>
        <w:rPr>
          <w:rFonts w:eastAsiaTheme="minorHAnsi"/>
          <w:u w:val="none"/>
          <w:lang w:eastAsia="en-US"/>
        </w:rPr>
      </w:pPr>
    </w:p>
    <w:p w:rsidR="00F5770C" w:rsidRDefault="00F5770C" w:rsidP="00F5770C">
      <w:pPr>
        <w:jc w:val="both"/>
        <w:rPr>
          <w:rFonts w:ascii="Arial" w:hAnsi="Arial" w:cs="Arial"/>
          <w:b/>
          <w:color w:val="000000"/>
          <w:sz w:val="20"/>
          <w:szCs w:val="20"/>
          <w:u w:val="single"/>
        </w:rPr>
      </w:pPr>
      <w:r>
        <w:rPr>
          <w:rFonts w:ascii="Arial" w:hAnsi="Arial" w:cs="Arial"/>
          <w:b/>
          <w:color w:val="000000"/>
          <w:sz w:val="20"/>
          <w:szCs w:val="20"/>
          <w:u w:val="single"/>
        </w:rPr>
        <w:t xml:space="preserve">Lokalita č. 2: Změna funkčního využití pozemku </w:t>
      </w:r>
      <w:proofErr w:type="spellStart"/>
      <w:r>
        <w:rPr>
          <w:rFonts w:ascii="Arial" w:hAnsi="Arial" w:cs="Arial"/>
          <w:b/>
          <w:color w:val="000000"/>
          <w:sz w:val="20"/>
          <w:szCs w:val="20"/>
          <w:u w:val="single"/>
        </w:rPr>
        <w:t>parc</w:t>
      </w:r>
      <w:proofErr w:type="spellEnd"/>
      <w:r>
        <w:rPr>
          <w:rFonts w:ascii="Arial" w:hAnsi="Arial" w:cs="Arial"/>
          <w:b/>
          <w:color w:val="000000"/>
          <w:sz w:val="20"/>
          <w:szCs w:val="20"/>
          <w:u w:val="single"/>
        </w:rPr>
        <w:t xml:space="preserve">. </w:t>
      </w:r>
      <w:proofErr w:type="gramStart"/>
      <w:r>
        <w:rPr>
          <w:rFonts w:ascii="Arial" w:hAnsi="Arial" w:cs="Arial"/>
          <w:b/>
          <w:color w:val="000000"/>
          <w:sz w:val="20"/>
          <w:szCs w:val="20"/>
          <w:u w:val="single"/>
        </w:rPr>
        <w:t>č.</w:t>
      </w:r>
      <w:proofErr w:type="gramEnd"/>
      <w:r>
        <w:rPr>
          <w:rFonts w:ascii="Arial" w:hAnsi="Arial" w:cs="Arial"/>
          <w:b/>
          <w:color w:val="000000"/>
          <w:sz w:val="20"/>
          <w:szCs w:val="20"/>
          <w:u w:val="single"/>
        </w:rPr>
        <w:t xml:space="preserve"> 343/4 v k. </w:t>
      </w:r>
      <w:proofErr w:type="spellStart"/>
      <w:r>
        <w:rPr>
          <w:rFonts w:ascii="Arial" w:hAnsi="Arial" w:cs="Arial"/>
          <w:b/>
          <w:color w:val="000000"/>
          <w:sz w:val="20"/>
          <w:szCs w:val="20"/>
          <w:u w:val="single"/>
        </w:rPr>
        <w:t>ú.</w:t>
      </w:r>
      <w:proofErr w:type="spellEnd"/>
      <w:r>
        <w:rPr>
          <w:rFonts w:ascii="Arial" w:hAnsi="Arial" w:cs="Arial"/>
          <w:b/>
          <w:color w:val="000000"/>
          <w:sz w:val="20"/>
          <w:szCs w:val="20"/>
          <w:u w:val="single"/>
        </w:rPr>
        <w:t xml:space="preserve"> </w:t>
      </w:r>
      <w:proofErr w:type="spellStart"/>
      <w:r>
        <w:rPr>
          <w:rFonts w:ascii="Arial" w:hAnsi="Arial" w:cs="Arial"/>
          <w:b/>
          <w:color w:val="000000"/>
          <w:sz w:val="20"/>
          <w:szCs w:val="20"/>
          <w:u w:val="single"/>
        </w:rPr>
        <w:t>Podlusky</w:t>
      </w:r>
      <w:proofErr w:type="spellEnd"/>
      <w:r>
        <w:rPr>
          <w:rFonts w:ascii="Arial" w:hAnsi="Arial" w:cs="Arial"/>
          <w:b/>
          <w:color w:val="000000"/>
          <w:sz w:val="20"/>
          <w:szCs w:val="20"/>
          <w:u w:val="single"/>
        </w:rPr>
        <w:t xml:space="preserve"> o celkové </w:t>
      </w:r>
      <w:proofErr w:type="gramStart"/>
      <w:r>
        <w:rPr>
          <w:rFonts w:ascii="Arial" w:hAnsi="Arial" w:cs="Arial"/>
          <w:b/>
          <w:color w:val="000000"/>
          <w:sz w:val="20"/>
          <w:szCs w:val="20"/>
          <w:u w:val="single"/>
        </w:rPr>
        <w:t>výměře  4854</w:t>
      </w:r>
      <w:proofErr w:type="gramEnd"/>
      <w:r>
        <w:rPr>
          <w:rFonts w:ascii="Arial" w:hAnsi="Arial" w:cs="Arial"/>
          <w:b/>
          <w:color w:val="000000"/>
          <w:sz w:val="20"/>
          <w:szCs w:val="20"/>
          <w:u w:val="single"/>
        </w:rPr>
        <w:t xml:space="preserve"> m2 z ploch zemědělských na plochy bydlení </w:t>
      </w:r>
    </w:p>
    <w:p w:rsidR="00F5770C" w:rsidRDefault="00F5770C" w:rsidP="00F5770C">
      <w:pPr>
        <w:pStyle w:val="Styl1"/>
        <w:rPr>
          <w:rFonts w:eastAsiaTheme="minorHAnsi"/>
        </w:rPr>
      </w:pPr>
      <w:r>
        <w:rPr>
          <w:rFonts w:eastAsiaTheme="minorHAnsi"/>
        </w:rPr>
        <w:t>P. starosta: tato lokalita není dopravně přístupná a není zajištěna návaznost i na technickou infrastrukturu. Pořizovatel územního plánu navrhuje, aby tento požadavek nebyl přijat.</w:t>
      </w:r>
    </w:p>
    <w:p w:rsidR="00F5770C" w:rsidRDefault="00F5770C" w:rsidP="00F5770C">
      <w:pPr>
        <w:pStyle w:val="Styl1"/>
        <w:rPr>
          <w:rFonts w:eastAsiaTheme="minorHAnsi"/>
        </w:rPr>
      </w:pPr>
    </w:p>
    <w:p w:rsidR="00F5770C" w:rsidRDefault="00F5770C" w:rsidP="00F5770C">
      <w:pPr>
        <w:pStyle w:val="Styl1"/>
        <w:rPr>
          <w:rFonts w:eastAsiaTheme="minorHAnsi"/>
        </w:rPr>
      </w:pPr>
      <w:r>
        <w:rPr>
          <w:rFonts w:eastAsiaTheme="minorHAnsi"/>
        </w:rPr>
        <w:t>V rozpravě nikdo nevystoupil.</w:t>
      </w:r>
    </w:p>
    <w:p w:rsidR="00F5770C" w:rsidRDefault="00F5770C" w:rsidP="00F5770C">
      <w:pPr>
        <w:pStyle w:val="Styl1"/>
        <w:rPr>
          <w:rFonts w:eastAsiaTheme="minorHAnsi"/>
        </w:rPr>
      </w:pPr>
    </w:p>
    <w:p w:rsidR="00F5770C" w:rsidRDefault="00F5770C" w:rsidP="00F5770C">
      <w:pPr>
        <w:pStyle w:val="Styl1"/>
        <w:rPr>
          <w:rFonts w:eastAsiaTheme="minorHAnsi"/>
        </w:rPr>
      </w:pPr>
      <w:r>
        <w:rPr>
          <w:rFonts w:eastAsiaTheme="minorHAnsi"/>
        </w:rPr>
        <w:t xml:space="preserve">Hlasování o návrhu usnesení: </w:t>
      </w:r>
    </w:p>
    <w:p w:rsidR="00F5770C" w:rsidRDefault="00F5770C" w:rsidP="00F5770C">
      <w:pPr>
        <w:pStyle w:val="Styl3"/>
      </w:pPr>
      <w:r>
        <w:t>Usnesení č. 24/2021/ZM:</w:t>
      </w:r>
    </w:p>
    <w:p w:rsidR="00F5770C" w:rsidRDefault="00F5770C" w:rsidP="00F5770C">
      <w:pPr>
        <w:jc w:val="both"/>
        <w:rPr>
          <w:rFonts w:ascii="Arial" w:hAnsi="Arial" w:cs="Arial"/>
          <w:b/>
          <w:color w:val="000000"/>
          <w:sz w:val="20"/>
          <w:szCs w:val="20"/>
          <w:u w:val="single"/>
        </w:rPr>
      </w:pPr>
      <w:r>
        <w:rPr>
          <w:rFonts w:ascii="Arial" w:hAnsi="Arial" w:cs="Arial"/>
          <w:b/>
          <w:color w:val="000000"/>
          <w:sz w:val="20"/>
          <w:szCs w:val="20"/>
          <w:u w:val="single"/>
        </w:rPr>
        <w:t xml:space="preserve">Lokalita č. 2: Změna funkčního využití pozemku </w:t>
      </w:r>
      <w:proofErr w:type="spellStart"/>
      <w:r>
        <w:rPr>
          <w:rFonts w:ascii="Arial" w:hAnsi="Arial" w:cs="Arial"/>
          <w:b/>
          <w:color w:val="000000"/>
          <w:sz w:val="20"/>
          <w:szCs w:val="20"/>
          <w:u w:val="single"/>
        </w:rPr>
        <w:t>parc</w:t>
      </w:r>
      <w:proofErr w:type="spellEnd"/>
      <w:r>
        <w:rPr>
          <w:rFonts w:ascii="Arial" w:hAnsi="Arial" w:cs="Arial"/>
          <w:b/>
          <w:color w:val="000000"/>
          <w:sz w:val="20"/>
          <w:szCs w:val="20"/>
          <w:u w:val="single"/>
        </w:rPr>
        <w:t xml:space="preserve">. </w:t>
      </w:r>
      <w:proofErr w:type="gramStart"/>
      <w:r>
        <w:rPr>
          <w:rFonts w:ascii="Arial" w:hAnsi="Arial" w:cs="Arial"/>
          <w:b/>
          <w:color w:val="000000"/>
          <w:sz w:val="20"/>
          <w:szCs w:val="20"/>
          <w:u w:val="single"/>
        </w:rPr>
        <w:t>č.</w:t>
      </w:r>
      <w:proofErr w:type="gramEnd"/>
      <w:r>
        <w:rPr>
          <w:rFonts w:ascii="Arial" w:hAnsi="Arial" w:cs="Arial"/>
          <w:b/>
          <w:color w:val="000000"/>
          <w:sz w:val="20"/>
          <w:szCs w:val="20"/>
          <w:u w:val="single"/>
        </w:rPr>
        <w:t xml:space="preserve"> 343/4 v k. </w:t>
      </w:r>
      <w:proofErr w:type="spellStart"/>
      <w:r>
        <w:rPr>
          <w:rFonts w:ascii="Arial" w:hAnsi="Arial" w:cs="Arial"/>
          <w:b/>
          <w:color w:val="000000"/>
          <w:sz w:val="20"/>
          <w:szCs w:val="20"/>
          <w:u w:val="single"/>
        </w:rPr>
        <w:t>ú.</w:t>
      </w:r>
      <w:proofErr w:type="spellEnd"/>
      <w:r>
        <w:rPr>
          <w:rFonts w:ascii="Arial" w:hAnsi="Arial" w:cs="Arial"/>
          <w:b/>
          <w:color w:val="000000"/>
          <w:sz w:val="20"/>
          <w:szCs w:val="20"/>
          <w:u w:val="single"/>
        </w:rPr>
        <w:t xml:space="preserve"> </w:t>
      </w:r>
      <w:proofErr w:type="spellStart"/>
      <w:r>
        <w:rPr>
          <w:rFonts w:ascii="Arial" w:hAnsi="Arial" w:cs="Arial"/>
          <w:b/>
          <w:color w:val="000000"/>
          <w:sz w:val="20"/>
          <w:szCs w:val="20"/>
          <w:u w:val="single"/>
        </w:rPr>
        <w:t>Podlusky</w:t>
      </w:r>
      <w:proofErr w:type="spellEnd"/>
      <w:r>
        <w:rPr>
          <w:rFonts w:ascii="Arial" w:hAnsi="Arial" w:cs="Arial"/>
          <w:b/>
          <w:color w:val="000000"/>
          <w:sz w:val="20"/>
          <w:szCs w:val="20"/>
          <w:u w:val="single"/>
        </w:rPr>
        <w:t xml:space="preserve"> o celkové </w:t>
      </w:r>
      <w:proofErr w:type="gramStart"/>
      <w:r>
        <w:rPr>
          <w:rFonts w:ascii="Arial" w:hAnsi="Arial" w:cs="Arial"/>
          <w:b/>
          <w:color w:val="000000"/>
          <w:sz w:val="20"/>
          <w:szCs w:val="20"/>
          <w:u w:val="single"/>
        </w:rPr>
        <w:t>výměře  4854</w:t>
      </w:r>
      <w:proofErr w:type="gramEnd"/>
      <w:r>
        <w:rPr>
          <w:rFonts w:ascii="Arial" w:hAnsi="Arial" w:cs="Arial"/>
          <w:b/>
          <w:color w:val="000000"/>
          <w:sz w:val="20"/>
          <w:szCs w:val="20"/>
          <w:u w:val="single"/>
        </w:rPr>
        <w:t xml:space="preserve"> m2 z ploch zemědělských na plochy bydlení </w:t>
      </w:r>
    </w:p>
    <w:p w:rsidR="00F5770C" w:rsidRPr="009107A7" w:rsidRDefault="00F5770C" w:rsidP="00F5770C">
      <w:pPr>
        <w:pStyle w:val="Styl2"/>
        <w:rPr>
          <w:color w:val="000000"/>
          <w:u w:val="single"/>
        </w:rPr>
      </w:pPr>
      <w:r w:rsidRPr="00B45B01">
        <w:t>Z</w:t>
      </w:r>
      <w:r>
        <w:t>astupitelstvo města</w:t>
      </w:r>
      <w:r w:rsidRPr="00B45B01">
        <w:t xml:space="preserve"> rozhodlo, že  v lokalitě č.</w:t>
      </w:r>
      <w:r>
        <w:t xml:space="preserve"> 2 </w:t>
      </w:r>
      <w:r w:rsidRPr="00B45B01">
        <w:t xml:space="preserve">(pozemek </w:t>
      </w:r>
      <w:proofErr w:type="spellStart"/>
      <w:r w:rsidRPr="00B45B01">
        <w:t>parc</w:t>
      </w:r>
      <w:proofErr w:type="spellEnd"/>
      <w:r w:rsidRPr="00B45B01">
        <w:t xml:space="preserve">. </w:t>
      </w:r>
      <w:proofErr w:type="gramStart"/>
      <w:r w:rsidRPr="00B45B01">
        <w:t>č.</w:t>
      </w:r>
      <w:proofErr w:type="gramEnd"/>
      <w:r w:rsidRPr="00B45B01">
        <w:t xml:space="preserve"> </w:t>
      </w:r>
      <w:r>
        <w:t xml:space="preserve">343/4 </w:t>
      </w:r>
      <w:r w:rsidRPr="00B45B01">
        <w:t>v</w:t>
      </w:r>
      <w:r>
        <w:t> </w:t>
      </w:r>
      <w:r w:rsidRPr="00B45B01">
        <w:t>k</w:t>
      </w:r>
      <w:r>
        <w:t xml:space="preserve">. </w:t>
      </w:r>
      <w:proofErr w:type="spellStart"/>
      <w:r w:rsidRPr="00B45B01">
        <w:t>ú.</w:t>
      </w:r>
      <w:proofErr w:type="spellEnd"/>
      <w:r w:rsidRPr="00B45B01">
        <w:t xml:space="preserve"> </w:t>
      </w:r>
      <w:proofErr w:type="spellStart"/>
      <w:r>
        <w:t>Podlusky</w:t>
      </w:r>
      <w:proofErr w:type="spellEnd"/>
      <w:r>
        <w:t xml:space="preserve">) </w:t>
      </w:r>
      <w:r w:rsidRPr="00B45B01">
        <w:t>změna pořízena nebude</w:t>
      </w:r>
      <w:r>
        <w:t xml:space="preserve"> (pro 18, proti 0, zdrželi se hlasování 3, návrh schválen)</w:t>
      </w:r>
      <w:r w:rsidRPr="00B45B01">
        <w:t>.</w:t>
      </w:r>
    </w:p>
    <w:p w:rsidR="00F5770C" w:rsidRDefault="00F5770C" w:rsidP="00F5770C">
      <w:pPr>
        <w:pStyle w:val="Styl3"/>
      </w:pPr>
    </w:p>
    <w:p w:rsidR="00F5770C" w:rsidRDefault="00F5770C" w:rsidP="00F5770C">
      <w:pPr>
        <w:pStyle w:val="Styl3"/>
      </w:pPr>
      <w:r>
        <w:t xml:space="preserve">Lokalita č. 3: Změna funkčního využití pozemku </w:t>
      </w:r>
      <w:proofErr w:type="spellStart"/>
      <w:r>
        <w:t>parc</w:t>
      </w:r>
      <w:proofErr w:type="spellEnd"/>
      <w:r>
        <w:t xml:space="preserve">. </w:t>
      </w:r>
      <w:proofErr w:type="gramStart"/>
      <w:r>
        <w:t>č.</w:t>
      </w:r>
      <w:proofErr w:type="gramEnd"/>
      <w:r>
        <w:t xml:space="preserve"> 3114/3 (1496 m2) a 3114/2 (2803 m2) v </w:t>
      </w:r>
    </w:p>
    <w:p w:rsidR="00F5770C" w:rsidRDefault="00F5770C" w:rsidP="00F5770C">
      <w:pPr>
        <w:pStyle w:val="Styl3"/>
      </w:pPr>
      <w:r>
        <w:t xml:space="preserve">k. </w:t>
      </w:r>
      <w:proofErr w:type="spellStart"/>
      <w:r>
        <w:t>ú.</w:t>
      </w:r>
      <w:proofErr w:type="spellEnd"/>
      <w:r>
        <w:t xml:space="preserve"> Roudnice nad Labem z ploch zemědělských na plochy bydlení</w:t>
      </w:r>
    </w:p>
    <w:p w:rsidR="00F5770C" w:rsidRDefault="00F5770C" w:rsidP="00F5770C">
      <w:pPr>
        <w:pStyle w:val="Styl3"/>
      </w:pPr>
    </w:p>
    <w:p w:rsidR="00F5770C" w:rsidRDefault="00F5770C" w:rsidP="00F5770C">
      <w:pPr>
        <w:pStyle w:val="Styl1"/>
      </w:pPr>
      <w:r>
        <w:t>P. starosta: tato lokalita se nachází v ochranném pásmu národní kulturní památky hora Říp. P</w:t>
      </w:r>
      <w:r w:rsidRPr="00D50A11">
        <w:t xml:space="preserve">ořizovatel doporučuje nejdříve zpracovat zprávu o uplatňování územního plánu a teprve </w:t>
      </w:r>
      <w:proofErr w:type="gramStart"/>
      <w:r w:rsidRPr="00D50A11">
        <w:t>následně  zpracovat</w:t>
      </w:r>
      <w:proofErr w:type="gramEnd"/>
      <w:r w:rsidRPr="00D50A11">
        <w:t xml:space="preserve"> změnu</w:t>
      </w:r>
      <w:r>
        <w:t>, proto doporučuje, aby v tento okamžik tento požadavek přijat nebyl.</w:t>
      </w:r>
    </w:p>
    <w:p w:rsidR="00F5770C" w:rsidRDefault="00F5770C" w:rsidP="00F5770C">
      <w:pPr>
        <w:pStyle w:val="Styl1"/>
      </w:pPr>
    </w:p>
    <w:p w:rsidR="00F5770C" w:rsidRDefault="00F5770C" w:rsidP="00F5770C">
      <w:pPr>
        <w:pStyle w:val="Styl1"/>
      </w:pPr>
      <w:r>
        <w:t>V rozpravě nikdo nevystoupil.</w:t>
      </w:r>
    </w:p>
    <w:p w:rsidR="00F5770C" w:rsidRDefault="00F5770C" w:rsidP="00F5770C">
      <w:pPr>
        <w:pStyle w:val="Styl1"/>
      </w:pPr>
    </w:p>
    <w:p w:rsidR="00F5770C" w:rsidRDefault="00F5770C" w:rsidP="00F5770C">
      <w:pPr>
        <w:pStyle w:val="Styl1"/>
      </w:pPr>
      <w:r>
        <w:t xml:space="preserve">Hlasování o návrhu usnesení: </w:t>
      </w:r>
    </w:p>
    <w:p w:rsidR="00F5770C" w:rsidRDefault="00F5770C" w:rsidP="00F5770C">
      <w:pPr>
        <w:pStyle w:val="Styl3"/>
      </w:pPr>
      <w:r>
        <w:t>Usnesení č. 25/2021/ZM:</w:t>
      </w:r>
    </w:p>
    <w:p w:rsidR="00F5770C" w:rsidRDefault="00F5770C" w:rsidP="00F5770C">
      <w:pPr>
        <w:pStyle w:val="Styl3"/>
      </w:pPr>
      <w:r>
        <w:t xml:space="preserve">Lokalita č. 3: Změna funkčního využití pozemku </w:t>
      </w:r>
      <w:proofErr w:type="spellStart"/>
      <w:r>
        <w:t>parc</w:t>
      </w:r>
      <w:proofErr w:type="spellEnd"/>
      <w:r>
        <w:t xml:space="preserve">. </w:t>
      </w:r>
      <w:proofErr w:type="gramStart"/>
      <w:r>
        <w:t>č.</w:t>
      </w:r>
      <w:proofErr w:type="gramEnd"/>
      <w:r>
        <w:t xml:space="preserve"> 3114/3 (1496 m2) a 3114/2 (2803 m2) v </w:t>
      </w:r>
    </w:p>
    <w:p w:rsidR="00F5770C" w:rsidRDefault="00F5770C" w:rsidP="00F5770C">
      <w:pPr>
        <w:pStyle w:val="Styl3"/>
      </w:pPr>
      <w:r>
        <w:t xml:space="preserve">k. </w:t>
      </w:r>
      <w:proofErr w:type="spellStart"/>
      <w:r>
        <w:t>ú.</w:t>
      </w:r>
      <w:proofErr w:type="spellEnd"/>
      <w:r>
        <w:t xml:space="preserve"> Roudnice nad Labem z ploch zemědělských na plochy bydlení</w:t>
      </w:r>
    </w:p>
    <w:p w:rsidR="00F5770C" w:rsidRDefault="00F5770C" w:rsidP="00F5770C">
      <w:pPr>
        <w:pStyle w:val="Styl2"/>
      </w:pPr>
    </w:p>
    <w:p w:rsidR="00F5770C" w:rsidRPr="009107A7" w:rsidRDefault="00F5770C" w:rsidP="00F5770C">
      <w:pPr>
        <w:pStyle w:val="Styl2"/>
        <w:rPr>
          <w:color w:val="000000"/>
          <w:u w:val="single"/>
        </w:rPr>
      </w:pPr>
      <w:r w:rsidRPr="00B45B01">
        <w:t>Z</w:t>
      </w:r>
      <w:r>
        <w:t>astupitelstvo města</w:t>
      </w:r>
      <w:r w:rsidRPr="00B45B01">
        <w:t xml:space="preserve"> rozhodlo, že  v lokalitě č. </w:t>
      </w:r>
      <w:r>
        <w:t>3</w:t>
      </w:r>
      <w:r w:rsidRPr="00B45B01">
        <w:t xml:space="preserve"> (pozemek </w:t>
      </w:r>
      <w:proofErr w:type="spellStart"/>
      <w:r w:rsidRPr="00B45B01">
        <w:t>parc</w:t>
      </w:r>
      <w:proofErr w:type="spellEnd"/>
      <w:r w:rsidRPr="00B45B01">
        <w:t xml:space="preserve">. </w:t>
      </w:r>
      <w:proofErr w:type="gramStart"/>
      <w:r w:rsidRPr="00B45B01">
        <w:t>č.</w:t>
      </w:r>
      <w:proofErr w:type="gramEnd"/>
      <w:r w:rsidRPr="00B45B01">
        <w:t xml:space="preserve"> </w:t>
      </w:r>
      <w:r>
        <w:t xml:space="preserve">3114/3 a 3114/2 </w:t>
      </w:r>
      <w:r w:rsidRPr="00B45B01">
        <w:t>v</w:t>
      </w:r>
      <w:r>
        <w:t> </w:t>
      </w:r>
      <w:r w:rsidRPr="00B45B01">
        <w:t>k</w:t>
      </w:r>
      <w:r>
        <w:t xml:space="preserve">. </w:t>
      </w:r>
      <w:proofErr w:type="spellStart"/>
      <w:r>
        <w:t>ú.</w:t>
      </w:r>
      <w:proofErr w:type="spellEnd"/>
      <w:r>
        <w:t xml:space="preserve"> Roudnice nad Labem) </w:t>
      </w:r>
      <w:r w:rsidRPr="00B45B01">
        <w:t>změna pořízena nebude</w:t>
      </w:r>
      <w:r>
        <w:t xml:space="preserve"> (pro 17, proti 0, zdrželi se hlasování 4, návrh schválen)</w:t>
      </w:r>
      <w:r w:rsidRPr="00B45B01">
        <w:t>.</w:t>
      </w:r>
    </w:p>
    <w:p w:rsidR="00F5770C" w:rsidRDefault="00F5770C" w:rsidP="00F5770C">
      <w:pPr>
        <w:pStyle w:val="Styl3"/>
      </w:pPr>
      <w:r>
        <w:lastRenderedPageBreak/>
        <w:t xml:space="preserve"> </w:t>
      </w:r>
    </w:p>
    <w:p w:rsidR="00F5770C" w:rsidRDefault="00F5770C" w:rsidP="00F5770C">
      <w:pPr>
        <w:pStyle w:val="Styl3"/>
      </w:pPr>
      <w:r>
        <w:t xml:space="preserve">Lokalita č. 4: Změna funkčního využití pozemku </w:t>
      </w:r>
      <w:proofErr w:type="spellStart"/>
      <w:r>
        <w:t>parc</w:t>
      </w:r>
      <w:proofErr w:type="spellEnd"/>
      <w:r>
        <w:t xml:space="preserve">. </w:t>
      </w:r>
      <w:proofErr w:type="gramStart"/>
      <w:r>
        <w:t>č.</w:t>
      </w:r>
      <w:proofErr w:type="gramEnd"/>
      <w:r>
        <w:t xml:space="preserve"> 3253/1 (o výměře  7717 m2 v k. ú Roudnice nad Labem), 3255/6 (o výměře  156 m2 v k. ú Roudnice nad Labem) a 3255/5 (o výměře 118 m2 v k. </w:t>
      </w:r>
      <w:proofErr w:type="spellStart"/>
      <w:r>
        <w:t>ú.</w:t>
      </w:r>
      <w:proofErr w:type="spellEnd"/>
      <w:r>
        <w:t xml:space="preserve"> Roudnice nad Labem) z ploch zahrádek na plochy pro </w:t>
      </w:r>
      <w:proofErr w:type="gramStart"/>
      <w:r>
        <w:t>bydleni</w:t>
      </w:r>
      <w:proofErr w:type="gramEnd"/>
    </w:p>
    <w:p w:rsidR="00F5770C" w:rsidRDefault="00F5770C" w:rsidP="00F5770C">
      <w:pPr>
        <w:pStyle w:val="Styl3"/>
      </w:pPr>
    </w:p>
    <w:p w:rsidR="00F5770C" w:rsidRDefault="00F5770C" w:rsidP="00F5770C">
      <w:pPr>
        <w:pStyle w:val="Styl1"/>
      </w:pPr>
      <w:r>
        <w:t xml:space="preserve">P. starosta: lokalita se opět nachází v </w:t>
      </w:r>
      <w:r>
        <w:rPr>
          <w:color w:val="000000"/>
        </w:rPr>
        <w:t xml:space="preserve">ochranném pásmu národní kulturní památky Hora Říp a navíc ochranného pásma technické infrastruktury. Z těchto důvodů po uplatnění všech limitů, které do území zasahují, pořizovatel nedoporučuje přijetí této žádosti.  </w:t>
      </w:r>
    </w:p>
    <w:p w:rsidR="00F5770C" w:rsidRDefault="00F5770C" w:rsidP="00F5770C">
      <w:pPr>
        <w:pStyle w:val="Styl1"/>
      </w:pPr>
    </w:p>
    <w:p w:rsidR="00F5770C" w:rsidRDefault="00F5770C" w:rsidP="00F5770C">
      <w:pPr>
        <w:pStyle w:val="Styl1"/>
      </w:pPr>
      <w:r>
        <w:t>V rozpravě nikdo nevystoupil.</w:t>
      </w:r>
    </w:p>
    <w:p w:rsidR="00F5770C" w:rsidRDefault="00F5770C" w:rsidP="00F5770C">
      <w:pPr>
        <w:pStyle w:val="Styl1"/>
      </w:pPr>
    </w:p>
    <w:p w:rsidR="00F5770C" w:rsidRDefault="00F5770C" w:rsidP="00F5770C">
      <w:pPr>
        <w:pStyle w:val="Styl1"/>
      </w:pPr>
      <w:r>
        <w:t>Hlasování o návrhu usnesení:</w:t>
      </w:r>
    </w:p>
    <w:p w:rsidR="00F5770C" w:rsidRDefault="00F5770C" w:rsidP="00F5770C">
      <w:pPr>
        <w:pStyle w:val="Styl3"/>
      </w:pPr>
      <w:r>
        <w:t>Usnesení č. 26/2021/ZM:</w:t>
      </w:r>
    </w:p>
    <w:p w:rsidR="00F5770C" w:rsidRDefault="00F5770C" w:rsidP="00F5770C">
      <w:pPr>
        <w:pStyle w:val="Styl3"/>
      </w:pPr>
      <w:r>
        <w:t xml:space="preserve">Lokalita č. 4: Změna funkčního využití pozemku </w:t>
      </w:r>
      <w:proofErr w:type="spellStart"/>
      <w:r>
        <w:t>parc</w:t>
      </w:r>
      <w:proofErr w:type="spellEnd"/>
      <w:r>
        <w:t xml:space="preserve">. </w:t>
      </w:r>
      <w:proofErr w:type="gramStart"/>
      <w:r>
        <w:t>č.</w:t>
      </w:r>
      <w:proofErr w:type="gramEnd"/>
      <w:r>
        <w:t xml:space="preserve"> 3253/1 (o výměře  7717 m2 v k. ú Roudnice nad Labem), 3255/6 (o výměře  156 m2 v k. ú Roudnice nad Labem) a 3255/5 (o výměře 118 m2 v k. </w:t>
      </w:r>
      <w:proofErr w:type="spellStart"/>
      <w:r>
        <w:t>ú.</w:t>
      </w:r>
      <w:proofErr w:type="spellEnd"/>
      <w:r>
        <w:t xml:space="preserve"> Roudnice nad Labem) z ploch zahrádek na plochy pro </w:t>
      </w:r>
      <w:proofErr w:type="gramStart"/>
      <w:r>
        <w:t>bydleni</w:t>
      </w:r>
      <w:proofErr w:type="gramEnd"/>
    </w:p>
    <w:p w:rsidR="00F5770C" w:rsidRPr="00B45B01" w:rsidRDefault="00F5770C" w:rsidP="00F5770C">
      <w:pPr>
        <w:pStyle w:val="Styl2"/>
      </w:pPr>
      <w:r>
        <w:t xml:space="preserve"> </w:t>
      </w:r>
    </w:p>
    <w:p w:rsidR="00F5770C" w:rsidRDefault="00F5770C" w:rsidP="00F5770C">
      <w:pPr>
        <w:pStyle w:val="Styl2"/>
      </w:pPr>
      <w:r w:rsidRPr="00B45B01">
        <w:t>Z</w:t>
      </w:r>
      <w:r>
        <w:t>astupitelstvo města</w:t>
      </w:r>
      <w:r w:rsidRPr="00B45B01">
        <w:t xml:space="preserve"> rozhodlo, že  v lokalitě č. </w:t>
      </w:r>
      <w:r>
        <w:t>4</w:t>
      </w:r>
      <w:r w:rsidRPr="00B45B01">
        <w:t xml:space="preserve"> (pozemek </w:t>
      </w:r>
      <w:proofErr w:type="spellStart"/>
      <w:r w:rsidRPr="00B45B01">
        <w:t>parc</w:t>
      </w:r>
      <w:proofErr w:type="spellEnd"/>
      <w:r w:rsidRPr="00B45B01">
        <w:t xml:space="preserve">. </w:t>
      </w:r>
      <w:proofErr w:type="gramStart"/>
      <w:r w:rsidRPr="00B45B01">
        <w:t>č.</w:t>
      </w:r>
      <w:proofErr w:type="gramEnd"/>
      <w:r w:rsidRPr="00B45B01">
        <w:t xml:space="preserve"> </w:t>
      </w:r>
      <w:r>
        <w:t xml:space="preserve">3253/1, 3255/5 a 3255/6 </w:t>
      </w:r>
      <w:r w:rsidRPr="00B45B01">
        <w:t>v</w:t>
      </w:r>
      <w:r>
        <w:t> </w:t>
      </w:r>
    </w:p>
    <w:p w:rsidR="00F5770C" w:rsidRPr="00B45B01" w:rsidRDefault="00F5770C" w:rsidP="00F5770C">
      <w:pPr>
        <w:pStyle w:val="Styl2"/>
      </w:pPr>
      <w:r w:rsidRPr="00B45B01">
        <w:t>k</w:t>
      </w:r>
      <w:r>
        <w:t xml:space="preserve">. </w:t>
      </w:r>
      <w:proofErr w:type="spellStart"/>
      <w:r>
        <w:t>ú.</w:t>
      </w:r>
      <w:proofErr w:type="spellEnd"/>
      <w:r>
        <w:t xml:space="preserve"> Roudnice nad Labem)</w:t>
      </w:r>
      <w:r w:rsidRPr="00B45B01">
        <w:t xml:space="preserve"> změna pořízena nebude</w:t>
      </w:r>
      <w:r>
        <w:t xml:space="preserve"> (pro 18, proti 1, zdrželi se hlasování 2, návrh schválen)</w:t>
      </w:r>
      <w:r w:rsidRPr="00B45B01">
        <w:t>.</w:t>
      </w:r>
    </w:p>
    <w:p w:rsidR="00F5770C" w:rsidRDefault="00F5770C" w:rsidP="00F5770C">
      <w:pPr>
        <w:pStyle w:val="Styl3"/>
      </w:pPr>
      <w:r>
        <w:t xml:space="preserve"> </w:t>
      </w:r>
    </w:p>
    <w:p w:rsidR="00F5770C" w:rsidRDefault="00F5770C" w:rsidP="00F5770C">
      <w:pPr>
        <w:jc w:val="both"/>
        <w:rPr>
          <w:rFonts w:ascii="Arial" w:hAnsi="Arial" w:cs="Arial"/>
          <w:b/>
          <w:color w:val="000000"/>
          <w:sz w:val="20"/>
          <w:szCs w:val="20"/>
          <w:u w:val="single"/>
        </w:rPr>
      </w:pPr>
      <w:r>
        <w:rPr>
          <w:rFonts w:ascii="Arial" w:hAnsi="Arial" w:cs="Arial"/>
          <w:b/>
          <w:color w:val="000000"/>
          <w:sz w:val="20"/>
          <w:szCs w:val="20"/>
          <w:u w:val="single"/>
        </w:rPr>
        <w:t xml:space="preserve">Lokalita č. 5: Změna funkčního využití pozemku </w:t>
      </w:r>
      <w:proofErr w:type="spellStart"/>
      <w:r>
        <w:rPr>
          <w:rFonts w:ascii="Arial" w:hAnsi="Arial" w:cs="Arial"/>
          <w:b/>
          <w:color w:val="000000"/>
          <w:sz w:val="20"/>
          <w:szCs w:val="20"/>
          <w:u w:val="single"/>
        </w:rPr>
        <w:t>parc</w:t>
      </w:r>
      <w:proofErr w:type="spellEnd"/>
      <w:r>
        <w:rPr>
          <w:rFonts w:ascii="Arial" w:hAnsi="Arial" w:cs="Arial"/>
          <w:b/>
          <w:color w:val="000000"/>
          <w:sz w:val="20"/>
          <w:szCs w:val="20"/>
          <w:u w:val="single"/>
        </w:rPr>
        <w:t xml:space="preserve">. </w:t>
      </w:r>
      <w:proofErr w:type="gramStart"/>
      <w:r>
        <w:rPr>
          <w:rFonts w:ascii="Arial" w:hAnsi="Arial" w:cs="Arial"/>
          <w:b/>
          <w:color w:val="000000"/>
          <w:sz w:val="20"/>
          <w:szCs w:val="20"/>
          <w:u w:val="single"/>
        </w:rPr>
        <w:t>č.</w:t>
      </w:r>
      <w:proofErr w:type="gramEnd"/>
      <w:r>
        <w:rPr>
          <w:rFonts w:ascii="Arial" w:hAnsi="Arial" w:cs="Arial"/>
          <w:b/>
          <w:color w:val="000000"/>
          <w:sz w:val="20"/>
          <w:szCs w:val="20"/>
          <w:u w:val="single"/>
        </w:rPr>
        <w:t xml:space="preserve"> 4327/71 (780 m2) a 4327/8 (11 126 m2) v k. </w:t>
      </w:r>
      <w:proofErr w:type="spellStart"/>
      <w:r>
        <w:rPr>
          <w:rFonts w:ascii="Arial" w:hAnsi="Arial" w:cs="Arial"/>
          <w:b/>
          <w:color w:val="000000"/>
          <w:sz w:val="20"/>
          <w:szCs w:val="20"/>
          <w:u w:val="single"/>
        </w:rPr>
        <w:t>ú.</w:t>
      </w:r>
      <w:proofErr w:type="spellEnd"/>
      <w:r>
        <w:rPr>
          <w:rFonts w:ascii="Arial" w:hAnsi="Arial" w:cs="Arial"/>
          <w:b/>
          <w:color w:val="000000"/>
          <w:sz w:val="20"/>
          <w:szCs w:val="20"/>
          <w:u w:val="single"/>
        </w:rPr>
        <w:t xml:space="preserve"> Roudnice nad Labem z ploch dopravní infrastruktury drážní na plochy pro průmyslovou výrobu a skladování </w:t>
      </w:r>
    </w:p>
    <w:p w:rsidR="00F5770C" w:rsidRDefault="00F5770C" w:rsidP="00F5770C">
      <w:pPr>
        <w:pStyle w:val="Styl1"/>
      </w:pPr>
      <w:r>
        <w:t>P. starosta: zde se jedná</w:t>
      </w:r>
      <w:r w:rsidRPr="00483DA2">
        <w:t xml:space="preserve"> </w:t>
      </w:r>
      <w:r>
        <w:t>o nevyužívanou lokalitu dráhy, na kterou navazuje komunikace a nad ní je plocha zahrádek, rekreační oblast. Dosud byl tento pozemek nevyužívaný, rozšířením areálu firmy LIMPA dojde pravděpodobně k vyššímu nárůstu prachu a především hluku a pravděpodobně i ke zbudování přejezdu, při změně je nezbytné vážit i dosud nevyřešené dopravní napojení na terminál VRT po stávajícím drážním tělese. Proto p</w:t>
      </w:r>
      <w:r w:rsidRPr="0086181B">
        <w:t>ořizovatel nedoporučuje</w:t>
      </w:r>
      <w:r>
        <w:t>, aby tento požadavek byl přijat.</w:t>
      </w:r>
    </w:p>
    <w:p w:rsidR="00F5770C" w:rsidRDefault="00F5770C" w:rsidP="00F5770C">
      <w:pPr>
        <w:pStyle w:val="Styl1"/>
      </w:pPr>
    </w:p>
    <w:p w:rsidR="00F5770C" w:rsidRDefault="00F5770C" w:rsidP="00F5770C">
      <w:pPr>
        <w:pStyle w:val="Styl1"/>
      </w:pPr>
      <w:r>
        <w:t>V rozpravě nikdo nevystoupil.</w:t>
      </w:r>
    </w:p>
    <w:p w:rsidR="00F5770C" w:rsidRDefault="00F5770C" w:rsidP="00F5770C">
      <w:pPr>
        <w:pStyle w:val="Styl1"/>
      </w:pPr>
    </w:p>
    <w:p w:rsidR="00F5770C" w:rsidRDefault="00F5770C" w:rsidP="00F5770C">
      <w:pPr>
        <w:pStyle w:val="Styl1"/>
      </w:pPr>
      <w:r>
        <w:t>Hlasování o návrhu usnesení:</w:t>
      </w:r>
    </w:p>
    <w:p w:rsidR="00F5770C" w:rsidRDefault="00F5770C" w:rsidP="00F5770C">
      <w:pPr>
        <w:pStyle w:val="Styl3"/>
      </w:pPr>
      <w:r>
        <w:t>Usnesení č. 27/2021/ZM:</w:t>
      </w:r>
    </w:p>
    <w:p w:rsidR="00F5770C" w:rsidRDefault="00F5770C" w:rsidP="00F5770C">
      <w:pPr>
        <w:jc w:val="both"/>
        <w:rPr>
          <w:rFonts w:ascii="Arial" w:hAnsi="Arial" w:cs="Arial"/>
          <w:b/>
          <w:color w:val="000000"/>
          <w:sz w:val="20"/>
          <w:szCs w:val="20"/>
          <w:u w:val="single"/>
        </w:rPr>
      </w:pPr>
      <w:r>
        <w:rPr>
          <w:rFonts w:ascii="Arial" w:hAnsi="Arial" w:cs="Arial"/>
          <w:b/>
          <w:color w:val="000000"/>
          <w:sz w:val="20"/>
          <w:szCs w:val="20"/>
          <w:u w:val="single"/>
        </w:rPr>
        <w:t xml:space="preserve">Lokalita č. 5: Změna funkčního využití pozemku </w:t>
      </w:r>
      <w:proofErr w:type="spellStart"/>
      <w:r>
        <w:rPr>
          <w:rFonts w:ascii="Arial" w:hAnsi="Arial" w:cs="Arial"/>
          <w:b/>
          <w:color w:val="000000"/>
          <w:sz w:val="20"/>
          <w:szCs w:val="20"/>
          <w:u w:val="single"/>
        </w:rPr>
        <w:t>parc</w:t>
      </w:r>
      <w:proofErr w:type="spellEnd"/>
      <w:r>
        <w:rPr>
          <w:rFonts w:ascii="Arial" w:hAnsi="Arial" w:cs="Arial"/>
          <w:b/>
          <w:color w:val="000000"/>
          <w:sz w:val="20"/>
          <w:szCs w:val="20"/>
          <w:u w:val="single"/>
        </w:rPr>
        <w:t xml:space="preserve">. </w:t>
      </w:r>
      <w:proofErr w:type="gramStart"/>
      <w:r>
        <w:rPr>
          <w:rFonts w:ascii="Arial" w:hAnsi="Arial" w:cs="Arial"/>
          <w:b/>
          <w:color w:val="000000"/>
          <w:sz w:val="20"/>
          <w:szCs w:val="20"/>
          <w:u w:val="single"/>
        </w:rPr>
        <w:t>č.</w:t>
      </w:r>
      <w:proofErr w:type="gramEnd"/>
      <w:r>
        <w:rPr>
          <w:rFonts w:ascii="Arial" w:hAnsi="Arial" w:cs="Arial"/>
          <w:b/>
          <w:color w:val="000000"/>
          <w:sz w:val="20"/>
          <w:szCs w:val="20"/>
          <w:u w:val="single"/>
        </w:rPr>
        <w:t xml:space="preserve"> 4327/71 (780 m2) a 4327/8 (11 126 m2) v k. </w:t>
      </w:r>
      <w:proofErr w:type="spellStart"/>
      <w:r>
        <w:rPr>
          <w:rFonts w:ascii="Arial" w:hAnsi="Arial" w:cs="Arial"/>
          <w:b/>
          <w:color w:val="000000"/>
          <w:sz w:val="20"/>
          <w:szCs w:val="20"/>
          <w:u w:val="single"/>
        </w:rPr>
        <w:t>ú.</w:t>
      </w:r>
      <w:proofErr w:type="spellEnd"/>
      <w:r>
        <w:rPr>
          <w:rFonts w:ascii="Arial" w:hAnsi="Arial" w:cs="Arial"/>
          <w:b/>
          <w:color w:val="000000"/>
          <w:sz w:val="20"/>
          <w:szCs w:val="20"/>
          <w:u w:val="single"/>
        </w:rPr>
        <w:t xml:space="preserve"> Roudnice nad Labem z ploch dopravní infrastruktury drážní na plochy pro průmyslovou výrobu a skladování </w:t>
      </w:r>
    </w:p>
    <w:p w:rsidR="00F5770C" w:rsidRPr="00B45B01" w:rsidRDefault="00F5770C" w:rsidP="00F5770C">
      <w:pPr>
        <w:pStyle w:val="Styl2"/>
      </w:pPr>
      <w:r w:rsidRPr="00B45B01">
        <w:t>Z</w:t>
      </w:r>
      <w:r>
        <w:t>astupitelstvo města</w:t>
      </w:r>
      <w:r w:rsidRPr="00B45B01">
        <w:t xml:space="preserve"> rozhodlo, že  v lokalitě č. </w:t>
      </w:r>
      <w:r>
        <w:t>5</w:t>
      </w:r>
      <w:r w:rsidRPr="00B45B01">
        <w:t xml:space="preserve"> (pozemek </w:t>
      </w:r>
      <w:proofErr w:type="spellStart"/>
      <w:r w:rsidRPr="00B45B01">
        <w:t>parc</w:t>
      </w:r>
      <w:proofErr w:type="spellEnd"/>
      <w:r w:rsidRPr="00B45B01">
        <w:t xml:space="preserve">. </w:t>
      </w:r>
      <w:proofErr w:type="gramStart"/>
      <w:r w:rsidRPr="00B45B01">
        <w:t>č.</w:t>
      </w:r>
      <w:proofErr w:type="gramEnd"/>
      <w:r w:rsidRPr="00B45B01">
        <w:t xml:space="preserve"> </w:t>
      </w:r>
      <w:r w:rsidRPr="003D782C">
        <w:rPr>
          <w:bCs/>
        </w:rPr>
        <w:t>4327/71 a 4327/8</w:t>
      </w:r>
      <w:r w:rsidRPr="003D782C">
        <w:t xml:space="preserve"> </w:t>
      </w:r>
      <w:r w:rsidRPr="00B45B01">
        <w:t>v</w:t>
      </w:r>
      <w:r>
        <w:t xml:space="preserve"> k. </w:t>
      </w:r>
      <w:proofErr w:type="spellStart"/>
      <w:r>
        <w:t>ú.</w:t>
      </w:r>
      <w:proofErr w:type="spellEnd"/>
      <w:r>
        <w:t xml:space="preserve"> Roudnice nad Labem) </w:t>
      </w:r>
      <w:r w:rsidRPr="00B45B01">
        <w:t>změna pořízena nebude</w:t>
      </w:r>
      <w:r>
        <w:t xml:space="preserve"> (pro 20, proti 0, zdrželi se hlasování 1, návrh schválen)</w:t>
      </w:r>
      <w:r w:rsidRPr="00B45B01">
        <w:t>.</w:t>
      </w:r>
    </w:p>
    <w:p w:rsidR="00F5770C" w:rsidRDefault="00F5770C" w:rsidP="00F5770C">
      <w:pPr>
        <w:pStyle w:val="Styl3"/>
      </w:pPr>
    </w:p>
    <w:p w:rsidR="00F5770C" w:rsidRDefault="00F5770C" w:rsidP="00F5770C">
      <w:pPr>
        <w:pStyle w:val="Styl3"/>
      </w:pPr>
      <w:r>
        <w:t>11) Odbor místního hospodářství</w:t>
      </w:r>
    </w:p>
    <w:p w:rsidR="00F5770C" w:rsidRDefault="00F5770C" w:rsidP="00F5770C">
      <w:pPr>
        <w:pStyle w:val="Styl3"/>
      </w:pPr>
    </w:p>
    <w:p w:rsidR="00F5770C" w:rsidRDefault="00F5770C" w:rsidP="00F5770C">
      <w:pPr>
        <w:pStyle w:val="Styl3"/>
      </w:pPr>
      <w:r>
        <w:t xml:space="preserve">a) nabídka na darování podílu pozemku </w:t>
      </w:r>
      <w:proofErr w:type="spellStart"/>
      <w:r>
        <w:t>parc</w:t>
      </w:r>
      <w:proofErr w:type="spellEnd"/>
      <w:r>
        <w:t xml:space="preserve">. </w:t>
      </w:r>
      <w:proofErr w:type="gramStart"/>
      <w:r>
        <w:t>č.</w:t>
      </w:r>
      <w:proofErr w:type="gramEnd"/>
      <w:r>
        <w:t xml:space="preserve"> 3754/86 v k. </w:t>
      </w:r>
      <w:proofErr w:type="spellStart"/>
      <w:r>
        <w:t>ú.</w:t>
      </w:r>
      <w:proofErr w:type="spellEnd"/>
      <w:r>
        <w:t xml:space="preserve"> Roudnice n. L.</w:t>
      </w:r>
    </w:p>
    <w:p w:rsidR="00F5770C" w:rsidRDefault="00F5770C" w:rsidP="00F5770C">
      <w:pPr>
        <w:pStyle w:val="Styl1"/>
      </w:pPr>
    </w:p>
    <w:p w:rsidR="00F5770C" w:rsidRPr="009D0EFC" w:rsidRDefault="00F5770C" w:rsidP="00F5770C">
      <w:pPr>
        <w:pStyle w:val="Styl1"/>
      </w:pPr>
      <w:r>
        <w:t xml:space="preserve">P. starosta: jedná se o darování podílu </w:t>
      </w:r>
      <w:r w:rsidRPr="009D0EFC">
        <w:t xml:space="preserve">podíl 1/44 na pozemku </w:t>
      </w:r>
      <w:proofErr w:type="spellStart"/>
      <w:r w:rsidRPr="009D0EFC">
        <w:t>parc</w:t>
      </w:r>
      <w:proofErr w:type="spellEnd"/>
      <w:r w:rsidRPr="009D0EFC">
        <w:t>.</w:t>
      </w:r>
      <w:r>
        <w:t xml:space="preserve"> </w:t>
      </w:r>
      <w:proofErr w:type="gramStart"/>
      <w:r w:rsidRPr="009D0EFC">
        <w:t>č.</w:t>
      </w:r>
      <w:proofErr w:type="gramEnd"/>
      <w:r w:rsidRPr="009D0EFC">
        <w:t xml:space="preserve"> 3754/86 v k.</w:t>
      </w:r>
      <w:r>
        <w:t xml:space="preserve"> </w:t>
      </w:r>
      <w:proofErr w:type="spellStart"/>
      <w:r w:rsidRPr="009D0EFC">
        <w:t>ú.</w:t>
      </w:r>
      <w:proofErr w:type="spellEnd"/>
      <w:r w:rsidRPr="009D0EFC">
        <w:t xml:space="preserve"> Roudnice nad Labem </w:t>
      </w:r>
      <w:r>
        <w:t xml:space="preserve">od paní </w:t>
      </w:r>
      <w:r w:rsidRPr="009D0EFC">
        <w:t>D</w:t>
      </w:r>
      <w:r w:rsidR="00240C65">
        <w:t>Š</w:t>
      </w:r>
      <w:r>
        <w:t xml:space="preserve">. </w:t>
      </w:r>
      <w:r w:rsidRPr="009D0EFC">
        <w:t>Jedná se o část přístupové cesty v zahrádkářské kolonii Na Krásných horách. Město má na nabízeném pozemku spoluvlastnický podíl ve výši 1/88.</w:t>
      </w:r>
    </w:p>
    <w:p w:rsidR="00F5770C" w:rsidRDefault="00F5770C" w:rsidP="00F5770C">
      <w:pPr>
        <w:pStyle w:val="Styl1"/>
      </w:pPr>
    </w:p>
    <w:p w:rsidR="00F5770C" w:rsidRDefault="00F5770C" w:rsidP="00F5770C">
      <w:pPr>
        <w:pStyle w:val="Styl1"/>
      </w:pPr>
      <w:r>
        <w:t>V rozpravě nikdo nevystoupil.</w:t>
      </w:r>
    </w:p>
    <w:p w:rsidR="00F5770C" w:rsidRDefault="00F5770C" w:rsidP="00F5770C">
      <w:pPr>
        <w:pStyle w:val="Styl1"/>
      </w:pPr>
    </w:p>
    <w:p w:rsidR="00F5770C" w:rsidRDefault="00F5770C" w:rsidP="00F5770C">
      <w:pPr>
        <w:pStyle w:val="Styl1"/>
      </w:pPr>
    </w:p>
    <w:p w:rsidR="00F5770C" w:rsidRDefault="00F5770C" w:rsidP="00F5770C">
      <w:pPr>
        <w:pStyle w:val="Styl1"/>
      </w:pPr>
    </w:p>
    <w:p w:rsidR="00F5770C" w:rsidRDefault="00F5770C" w:rsidP="00F5770C">
      <w:pPr>
        <w:pStyle w:val="Styl1"/>
      </w:pPr>
      <w:r>
        <w:lastRenderedPageBreak/>
        <w:t>Hlasování o návrhu usnesení:</w:t>
      </w:r>
    </w:p>
    <w:p w:rsidR="00F5770C" w:rsidRDefault="00F5770C" w:rsidP="00F5770C">
      <w:pPr>
        <w:pStyle w:val="Styl3"/>
      </w:pPr>
      <w:r>
        <w:t>Usnesení č. 28/2021/ZM:</w:t>
      </w:r>
    </w:p>
    <w:p w:rsidR="00F5770C" w:rsidRDefault="00F5770C" w:rsidP="00F5770C">
      <w:pPr>
        <w:pStyle w:val="Styl2"/>
      </w:pPr>
      <w:r>
        <w:t xml:space="preserve">Zastupitelstvo města rozhodlo o nabytí podílu ve výši 1/44 na pozemku </w:t>
      </w:r>
      <w:proofErr w:type="spellStart"/>
      <w:r>
        <w:t>parc</w:t>
      </w:r>
      <w:proofErr w:type="spellEnd"/>
      <w:r>
        <w:t xml:space="preserve">. </w:t>
      </w:r>
      <w:proofErr w:type="gramStart"/>
      <w:r>
        <w:t>č.</w:t>
      </w:r>
      <w:proofErr w:type="gramEnd"/>
      <w:r>
        <w:t xml:space="preserve"> 3754/86 v k. </w:t>
      </w:r>
      <w:proofErr w:type="spellStart"/>
      <w:r>
        <w:t>ú.</w:t>
      </w:r>
      <w:proofErr w:type="spellEnd"/>
      <w:r>
        <w:t xml:space="preserve"> Roudnice nad Labem formou daru do majetku Města Roudnice nad Labem od paní D</w:t>
      </w:r>
      <w:r w:rsidR="00240C65">
        <w:t>Š</w:t>
      </w:r>
      <w:r>
        <w:t xml:space="preserve"> a pověřuje OMH zajištěním smlouvy (pro 21, schváleno jednomyslně).</w:t>
      </w:r>
    </w:p>
    <w:p w:rsidR="00F5770C" w:rsidRDefault="00F5770C" w:rsidP="00F5770C">
      <w:pPr>
        <w:pStyle w:val="Styl1"/>
      </w:pPr>
    </w:p>
    <w:p w:rsidR="00F5770C" w:rsidRDefault="00F5770C" w:rsidP="00F5770C">
      <w:pPr>
        <w:pStyle w:val="Styl1"/>
      </w:pPr>
      <w:r>
        <w:t>P. starosta na závěr tohoto bodu ještě i touto cestou poděkoval p. Š za darování části pozemku městu.</w:t>
      </w:r>
    </w:p>
    <w:p w:rsidR="00F5770C" w:rsidRDefault="00F5770C" w:rsidP="00F5770C">
      <w:pPr>
        <w:pStyle w:val="Styl1"/>
      </w:pPr>
      <w:r>
        <w:t xml:space="preserve">        </w:t>
      </w:r>
    </w:p>
    <w:p w:rsidR="00F5770C" w:rsidRDefault="00F5770C" w:rsidP="00F5770C">
      <w:pPr>
        <w:pStyle w:val="Styl3"/>
      </w:pPr>
      <w:r>
        <w:t>b) na vědomí – směna pozemků se Státním pozemkovým úřadem</w:t>
      </w:r>
    </w:p>
    <w:p w:rsidR="00F5770C" w:rsidRDefault="00F5770C" w:rsidP="00F5770C">
      <w:pPr>
        <w:pStyle w:val="Styl1"/>
      </w:pPr>
      <w:r>
        <w:t xml:space="preserve"> </w:t>
      </w:r>
    </w:p>
    <w:p w:rsidR="00F5770C" w:rsidRPr="009D0EFC" w:rsidRDefault="00F5770C" w:rsidP="00F5770C">
      <w:pPr>
        <w:pStyle w:val="Styl1"/>
      </w:pPr>
      <w:r>
        <w:t xml:space="preserve">P. starosta: jedná se o informaci pro zastupitele, o tom, že i přes námitky města, zůstaly podmínky možné pro získání pozemku stejné. V tuto chvíli nemá město v požadovaných katastrálních územích žádné nemovitosti. Získání pozemku od SPU tak není možné. </w:t>
      </w:r>
    </w:p>
    <w:p w:rsidR="00F5770C" w:rsidRDefault="00F5770C" w:rsidP="00F5770C">
      <w:pPr>
        <w:pStyle w:val="Styl1"/>
      </w:pPr>
    </w:p>
    <w:p w:rsidR="00F5770C" w:rsidRDefault="00F5770C" w:rsidP="00F5770C">
      <w:pPr>
        <w:pStyle w:val="Styl1"/>
      </w:pPr>
      <w:r>
        <w:t>V rozpravě nikdo nevystoupil.</w:t>
      </w:r>
    </w:p>
    <w:p w:rsidR="00F5770C" w:rsidRDefault="00F5770C" w:rsidP="00F5770C">
      <w:pPr>
        <w:pStyle w:val="Styl1"/>
      </w:pPr>
    </w:p>
    <w:p w:rsidR="00F5770C" w:rsidRDefault="00F5770C" w:rsidP="00F5770C">
      <w:pPr>
        <w:pStyle w:val="Styl1"/>
      </w:pPr>
      <w:r>
        <w:t>Hlasování o návrhu usnesení:</w:t>
      </w:r>
    </w:p>
    <w:p w:rsidR="00F5770C" w:rsidRDefault="00F5770C" w:rsidP="00F5770C">
      <w:pPr>
        <w:pStyle w:val="Styl3"/>
      </w:pPr>
      <w:r>
        <w:t>Usnesení č. 29/2021/ZM:</w:t>
      </w:r>
    </w:p>
    <w:p w:rsidR="00F5770C" w:rsidRDefault="00F5770C" w:rsidP="00F5770C">
      <w:pPr>
        <w:pStyle w:val="Styl2"/>
      </w:pPr>
      <w:r>
        <w:t>Zastupitelstvo města bere na vědomí,</w:t>
      </w:r>
      <w:r w:rsidRPr="006A75ED">
        <w:t xml:space="preserve"> </w:t>
      </w:r>
      <w:r>
        <w:t xml:space="preserve">že nelze Státní pozemkový úřad požádat o získání </w:t>
      </w:r>
      <w:r w:rsidRPr="0029254F">
        <w:t xml:space="preserve">pozemku </w:t>
      </w:r>
      <w:proofErr w:type="spellStart"/>
      <w:r w:rsidRPr="0029254F">
        <w:t>parc</w:t>
      </w:r>
      <w:proofErr w:type="spellEnd"/>
      <w:r w:rsidRPr="0029254F">
        <w:t>.</w:t>
      </w:r>
      <w:r>
        <w:t xml:space="preserve"> </w:t>
      </w:r>
      <w:proofErr w:type="gramStart"/>
      <w:r w:rsidRPr="0029254F">
        <w:t>č.</w:t>
      </w:r>
      <w:proofErr w:type="gramEnd"/>
      <w:r w:rsidRPr="0029254F">
        <w:t xml:space="preserve"> 3208/53 v k.</w:t>
      </w:r>
      <w:r>
        <w:t xml:space="preserve"> </w:t>
      </w:r>
      <w:proofErr w:type="spellStart"/>
      <w:r w:rsidRPr="0029254F">
        <w:t>ú.</w:t>
      </w:r>
      <w:proofErr w:type="spellEnd"/>
      <w:r w:rsidRPr="0029254F">
        <w:t xml:space="preserve"> Roudnice nad Labem </w:t>
      </w:r>
      <w:r>
        <w:t xml:space="preserve">do vlastnictví Města Roudnice nad Labem (pro 18, proti 0, zdrželi se hlasování 3, návrh schválen). </w:t>
      </w:r>
    </w:p>
    <w:p w:rsidR="00F5770C" w:rsidRDefault="00F5770C" w:rsidP="00F5770C">
      <w:pPr>
        <w:pStyle w:val="Styl1"/>
      </w:pPr>
      <w:r>
        <w:t xml:space="preserve">      </w:t>
      </w:r>
    </w:p>
    <w:p w:rsidR="00F5770C" w:rsidRDefault="00F5770C" w:rsidP="00F5770C">
      <w:pPr>
        <w:pStyle w:val="Styl3"/>
      </w:pPr>
      <w:r>
        <w:t xml:space="preserve">c) odkoupení části pozemku </w:t>
      </w:r>
      <w:proofErr w:type="spellStart"/>
      <w:r>
        <w:t>parc</w:t>
      </w:r>
      <w:proofErr w:type="spellEnd"/>
      <w:r>
        <w:t xml:space="preserve">. </w:t>
      </w:r>
      <w:proofErr w:type="gramStart"/>
      <w:r>
        <w:t>č.</w:t>
      </w:r>
      <w:proofErr w:type="gramEnd"/>
      <w:r>
        <w:t xml:space="preserve"> 1682/1 v k. </w:t>
      </w:r>
      <w:proofErr w:type="spellStart"/>
      <w:r>
        <w:t>ú.</w:t>
      </w:r>
      <w:proofErr w:type="spellEnd"/>
      <w:r>
        <w:t xml:space="preserve"> Roudnice n. L., zřízení služebnosti</w:t>
      </w:r>
    </w:p>
    <w:p w:rsidR="00F5770C" w:rsidRDefault="00F5770C" w:rsidP="00F5770C">
      <w:pPr>
        <w:pStyle w:val="Styl2"/>
      </w:pPr>
    </w:p>
    <w:p w:rsidR="00F5770C" w:rsidRPr="009D0EFC" w:rsidRDefault="00F5770C" w:rsidP="00F5770C">
      <w:pPr>
        <w:pStyle w:val="Styl1"/>
      </w:pPr>
      <w:r>
        <w:t xml:space="preserve">P. starosta: </w:t>
      </w:r>
      <w:r>
        <w:rPr>
          <w:bCs/>
        </w:rPr>
        <w:t>jedná se odkoupení části pozemku v souvislosti s výstavbou nové hasičské zbrojnice v areálu stávajícího objektu Teplo-byty, který je v podstatě v prostorách Podřipské nemocnice s poliklinikou. Město s uvedenou nemocnicí jednalo minimálně o odkupu pozemku, aby se mohla tato hasičská zbrojnice vybudovat. V průběhu dalšího jednání došlo ze strany Podřipské nemocnice k nabídce, že prodá vlastně celý ten areál kolem Teplo-byty, abychom měli lepší podmínky za stejných podmínek jako v minulosti, když nemocnice nabyla tyto pozemky od města. Proto navrhuje rozšíření toho rozsahu pozemků.</w:t>
      </w:r>
      <w:r>
        <w:t xml:space="preserve"> </w:t>
      </w:r>
      <w:r w:rsidRPr="009D0EFC">
        <w:t xml:space="preserve"> </w:t>
      </w:r>
    </w:p>
    <w:p w:rsidR="00F5770C" w:rsidRDefault="00F5770C" w:rsidP="00F5770C">
      <w:pPr>
        <w:pStyle w:val="Styl1"/>
      </w:pPr>
    </w:p>
    <w:p w:rsidR="00F5770C" w:rsidRDefault="00F5770C" w:rsidP="00F5770C">
      <w:pPr>
        <w:pStyle w:val="Styl1"/>
      </w:pPr>
      <w:r>
        <w:t>V rozpravě nikdo nevystoupil.</w:t>
      </w:r>
    </w:p>
    <w:p w:rsidR="00F5770C" w:rsidRDefault="00F5770C" w:rsidP="00F5770C">
      <w:pPr>
        <w:pStyle w:val="Styl1"/>
      </w:pPr>
    </w:p>
    <w:p w:rsidR="00F5770C" w:rsidRDefault="00F5770C" w:rsidP="00F5770C">
      <w:pPr>
        <w:pStyle w:val="Styl1"/>
      </w:pPr>
      <w:r>
        <w:t>Hlasování o návrhu usnesení:</w:t>
      </w:r>
    </w:p>
    <w:p w:rsidR="00F5770C" w:rsidRDefault="00F5770C" w:rsidP="00F5770C">
      <w:pPr>
        <w:pStyle w:val="Styl3"/>
      </w:pPr>
      <w:r>
        <w:t>Usnesení č. 30/2021/ZM:</w:t>
      </w:r>
    </w:p>
    <w:p w:rsidR="00F5770C" w:rsidRDefault="00F5770C" w:rsidP="00F5770C">
      <w:pPr>
        <w:pStyle w:val="Styl2"/>
      </w:pPr>
      <w:r w:rsidRPr="00356962">
        <w:t xml:space="preserve">Zastupitelstvo města </w:t>
      </w:r>
      <w:r>
        <w:t xml:space="preserve">částečně revokuje své usnesení č. 20/2020/ZM ze dne 6. 5. 2020 a </w:t>
      </w:r>
      <w:r w:rsidRPr="00356962">
        <w:t xml:space="preserve">rozhodlo o odkoupení části pozemku </w:t>
      </w:r>
      <w:proofErr w:type="spellStart"/>
      <w:r w:rsidRPr="00356962">
        <w:t>parc</w:t>
      </w:r>
      <w:proofErr w:type="spellEnd"/>
      <w:r w:rsidRPr="00356962">
        <w:t xml:space="preserve">. </w:t>
      </w:r>
      <w:proofErr w:type="gramStart"/>
      <w:r w:rsidRPr="00356962">
        <w:t>č.</w:t>
      </w:r>
      <w:proofErr w:type="gramEnd"/>
      <w:r w:rsidRPr="00356962">
        <w:t xml:space="preserve"> 1682/1 v k. </w:t>
      </w:r>
      <w:proofErr w:type="spellStart"/>
      <w:r w:rsidRPr="00356962">
        <w:t>ú.</w:t>
      </w:r>
      <w:proofErr w:type="spellEnd"/>
      <w:r w:rsidRPr="00356962">
        <w:t xml:space="preserve"> Roudnice nad Labem (dle GP č. </w:t>
      </w:r>
      <w:r>
        <w:t>3717-19/2021</w:t>
      </w:r>
      <w:r w:rsidRPr="00356962">
        <w:t xml:space="preserve"> pozemku </w:t>
      </w:r>
      <w:proofErr w:type="spellStart"/>
      <w:r w:rsidRPr="00356962">
        <w:t>parc</w:t>
      </w:r>
      <w:proofErr w:type="spellEnd"/>
      <w:r w:rsidRPr="00356962">
        <w:t xml:space="preserve">. </w:t>
      </w:r>
      <w:proofErr w:type="gramStart"/>
      <w:r w:rsidRPr="00356962">
        <w:t>č.</w:t>
      </w:r>
      <w:proofErr w:type="gramEnd"/>
      <w:r w:rsidRPr="00356962">
        <w:t xml:space="preserve"> 1682/</w:t>
      </w:r>
      <w:r>
        <w:t>9</w:t>
      </w:r>
      <w:r w:rsidRPr="00356962">
        <w:t xml:space="preserve">) o výměře </w:t>
      </w:r>
      <w:r>
        <w:t>2053</w:t>
      </w:r>
      <w:r w:rsidRPr="00356962">
        <w:t xml:space="preserve"> m</w:t>
      </w:r>
      <w:r w:rsidRPr="00356962">
        <w:rPr>
          <w:vertAlign w:val="superscript"/>
        </w:rPr>
        <w:t>2</w:t>
      </w:r>
      <w:r w:rsidRPr="00356962">
        <w:t xml:space="preserve"> od společnosti Podřipská nemocnice s poliklinikou Roudnice n. L., s.r.o.,  IČ: 254 43 801, se sídlem </w:t>
      </w:r>
      <w:r w:rsidRPr="001A5043">
        <w:t>Na Florenci 2116/15, Nové Město, 110</w:t>
      </w:r>
      <w:r>
        <w:t xml:space="preserve"> </w:t>
      </w:r>
      <w:r w:rsidRPr="001A5043">
        <w:t>00 Praha 1</w:t>
      </w:r>
      <w:r w:rsidRPr="00356962">
        <w:t>, za cenu 125,- Kč/m</w:t>
      </w:r>
      <w:r w:rsidRPr="00356962">
        <w:rPr>
          <w:vertAlign w:val="superscript"/>
        </w:rPr>
        <w:t>2</w:t>
      </w:r>
      <w:r w:rsidRPr="00356962">
        <w:t xml:space="preserve">. </w:t>
      </w:r>
      <w:r>
        <w:t>Při prodeji bude zajištěno zrušení zástavního práva váznoucí na předmětu koupě.</w:t>
      </w:r>
    </w:p>
    <w:p w:rsidR="00F5770C" w:rsidRPr="00356962" w:rsidRDefault="00F5770C" w:rsidP="00F5770C">
      <w:pPr>
        <w:pStyle w:val="Styl2"/>
      </w:pPr>
      <w:r>
        <w:t xml:space="preserve">Zastupitelstvo města si vyhrazuje právo rozhodnutí o zřízení služebnosti cesty a schvaluje o jeho bezúplatném zřízení na části pozemku </w:t>
      </w:r>
      <w:proofErr w:type="spellStart"/>
      <w:r>
        <w:t>parc</w:t>
      </w:r>
      <w:proofErr w:type="spellEnd"/>
      <w:r>
        <w:t xml:space="preserve">. </w:t>
      </w:r>
      <w:proofErr w:type="gramStart"/>
      <w:r>
        <w:t>č.</w:t>
      </w:r>
      <w:proofErr w:type="gramEnd"/>
      <w:r>
        <w:t xml:space="preserve">1682/1 </w:t>
      </w:r>
      <w:r w:rsidRPr="00356962">
        <w:t xml:space="preserve">(dle GP č. </w:t>
      </w:r>
      <w:r>
        <w:t>3717-19/2021</w:t>
      </w:r>
      <w:r w:rsidRPr="00356962">
        <w:t xml:space="preserve"> pozemku </w:t>
      </w:r>
      <w:proofErr w:type="spellStart"/>
      <w:r w:rsidRPr="00356962">
        <w:t>parc</w:t>
      </w:r>
      <w:proofErr w:type="spellEnd"/>
      <w:r w:rsidRPr="00356962">
        <w:t>. č. 1682/</w:t>
      </w:r>
      <w:r>
        <w:t>9</w:t>
      </w:r>
      <w:r w:rsidRPr="00356962">
        <w:t>)</w:t>
      </w:r>
      <w:r>
        <w:t xml:space="preserve"> v rozsahu dle GP ve prospěch budoucího oprávněného společnosti </w:t>
      </w:r>
      <w:r w:rsidRPr="00356962">
        <w:t xml:space="preserve">Podřipská nemocnice s poliklinikou Roudnice n. L., s.r.o.,  IČ: 254 43 801, se sídlem </w:t>
      </w:r>
      <w:r w:rsidRPr="001A5043">
        <w:t>Na Florenci 2116/15, Nové Město, 110</w:t>
      </w:r>
      <w:r>
        <w:t xml:space="preserve"> </w:t>
      </w:r>
      <w:r w:rsidRPr="001A5043">
        <w:t>00 Praha 1</w:t>
      </w:r>
      <w:r>
        <w:t xml:space="preserve"> jako vlastníka pozemku </w:t>
      </w:r>
      <w:proofErr w:type="spellStart"/>
      <w:r>
        <w:t>parc</w:t>
      </w:r>
      <w:proofErr w:type="spellEnd"/>
      <w:r>
        <w:t xml:space="preserve">. </w:t>
      </w:r>
      <w:proofErr w:type="gramStart"/>
      <w:r>
        <w:t>č.</w:t>
      </w:r>
      <w:proofErr w:type="gramEnd"/>
      <w:r>
        <w:t xml:space="preserve"> 1682/1 a každého dalšího vlastníka tohoto pozemku (pro 21, schváleno jednomyslně). </w:t>
      </w:r>
    </w:p>
    <w:p w:rsidR="00F5770C" w:rsidRDefault="00F5770C" w:rsidP="00F5770C">
      <w:pPr>
        <w:pStyle w:val="Styl1"/>
      </w:pPr>
    </w:p>
    <w:p w:rsidR="00F5770C" w:rsidRDefault="00F5770C" w:rsidP="00F5770C">
      <w:pPr>
        <w:pStyle w:val="Styl3"/>
      </w:pPr>
    </w:p>
    <w:p w:rsidR="00F5770C" w:rsidRDefault="00F5770C" w:rsidP="00F5770C">
      <w:pPr>
        <w:pStyle w:val="Styl3"/>
      </w:pPr>
    </w:p>
    <w:p w:rsidR="00F5770C" w:rsidRDefault="00F5770C" w:rsidP="00F5770C">
      <w:pPr>
        <w:pStyle w:val="Styl3"/>
      </w:pPr>
    </w:p>
    <w:p w:rsidR="00F5770C" w:rsidRDefault="00F5770C" w:rsidP="00F5770C">
      <w:pPr>
        <w:pStyle w:val="Styl3"/>
      </w:pPr>
    </w:p>
    <w:p w:rsidR="00240C65" w:rsidRDefault="00240C65" w:rsidP="00F5770C">
      <w:pPr>
        <w:pStyle w:val="Styl3"/>
      </w:pPr>
    </w:p>
    <w:p w:rsidR="00F5770C" w:rsidRPr="00CF18CB" w:rsidRDefault="00F5770C" w:rsidP="00F5770C">
      <w:pPr>
        <w:pStyle w:val="Styl3"/>
      </w:pPr>
      <w:r>
        <w:lastRenderedPageBreak/>
        <w:t xml:space="preserve">12) Zakončení jednání </w:t>
      </w:r>
    </w:p>
    <w:p w:rsidR="00F5770C" w:rsidRDefault="00F5770C" w:rsidP="00F5770C">
      <w:pPr>
        <w:pStyle w:val="Styl2"/>
      </w:pPr>
    </w:p>
    <w:p w:rsidR="00F5770C" w:rsidRDefault="00F5770C" w:rsidP="00F5770C">
      <w:pPr>
        <w:pStyle w:val="Styl1"/>
      </w:pPr>
      <w:r>
        <w:t xml:space="preserve">     Jednání ZM </w:t>
      </w:r>
      <w:proofErr w:type="gramStart"/>
      <w:r>
        <w:t>ukončil</w:t>
      </w:r>
      <w:proofErr w:type="gramEnd"/>
      <w:r>
        <w:t xml:space="preserve"> p. starosta v 18,48 hod. </w:t>
      </w:r>
      <w:proofErr w:type="gramStart"/>
      <w:r>
        <w:t>Poděkoval</w:t>
      </w:r>
      <w:proofErr w:type="gramEnd"/>
      <w:r>
        <w:t xml:space="preserve"> za průběh jednání a aktivní přístup občanů.</w:t>
      </w:r>
    </w:p>
    <w:p w:rsidR="00F5770C" w:rsidRDefault="00F5770C" w:rsidP="00F5770C">
      <w:pPr>
        <w:pStyle w:val="Styl1"/>
      </w:pPr>
    </w:p>
    <w:p w:rsidR="00F5770C" w:rsidRDefault="00F5770C" w:rsidP="00F5770C">
      <w:pPr>
        <w:pStyle w:val="Styl1"/>
      </w:pPr>
      <w:r>
        <w:t>Zapsala: 21. 4. 2021 Martincová</w:t>
      </w:r>
    </w:p>
    <w:p w:rsidR="00F5770C" w:rsidRDefault="00F5770C" w:rsidP="00F5770C">
      <w:pPr>
        <w:pStyle w:val="Styl1"/>
      </w:pPr>
    </w:p>
    <w:p w:rsidR="00F5770C" w:rsidRDefault="00F5770C" w:rsidP="00F5770C">
      <w:pPr>
        <w:pStyle w:val="Styl1"/>
      </w:pPr>
    </w:p>
    <w:p w:rsidR="00F5770C" w:rsidRDefault="00F5770C" w:rsidP="00F5770C">
      <w:pPr>
        <w:pStyle w:val="Styl1"/>
      </w:pPr>
    </w:p>
    <w:p w:rsidR="00F5770C" w:rsidRDefault="00F5770C" w:rsidP="00F5770C">
      <w:pPr>
        <w:pStyle w:val="Styl1"/>
      </w:pPr>
      <w:r>
        <w:t>Ověřovatelé:</w:t>
      </w:r>
    </w:p>
    <w:p w:rsidR="00F5770C" w:rsidRDefault="00F5770C" w:rsidP="00F5770C">
      <w:pPr>
        <w:pStyle w:val="Styl1"/>
      </w:pPr>
    </w:p>
    <w:p w:rsidR="00F5770C" w:rsidRDefault="00F5770C" w:rsidP="00F5770C">
      <w:pPr>
        <w:pStyle w:val="Styl1"/>
      </w:pPr>
      <w:r>
        <w:t>Vendula Pětníková</w:t>
      </w:r>
    </w:p>
    <w:p w:rsidR="00F5770C" w:rsidRDefault="00F5770C" w:rsidP="00F5770C">
      <w:pPr>
        <w:pStyle w:val="Styl1"/>
      </w:pPr>
    </w:p>
    <w:p w:rsidR="00F5770C" w:rsidRDefault="00F5770C" w:rsidP="00F5770C">
      <w:pPr>
        <w:pStyle w:val="Styl1"/>
      </w:pPr>
      <w:r>
        <w:t>Romana Rýdlová</w:t>
      </w:r>
    </w:p>
    <w:p w:rsidR="00F5770C" w:rsidRDefault="00F5770C" w:rsidP="00F5770C">
      <w:pPr>
        <w:pStyle w:val="Styl1"/>
      </w:pPr>
    </w:p>
    <w:p w:rsidR="00F5770C" w:rsidRDefault="00F5770C" w:rsidP="00F5770C">
      <w:pPr>
        <w:pStyle w:val="Styl1"/>
      </w:pPr>
    </w:p>
    <w:p w:rsidR="00F5770C" w:rsidRDefault="00F5770C" w:rsidP="00F5770C">
      <w:pPr>
        <w:pStyle w:val="Styl1"/>
      </w:pPr>
    </w:p>
    <w:p w:rsidR="00F5770C" w:rsidRDefault="00F5770C" w:rsidP="00F5770C">
      <w:pPr>
        <w:pStyle w:val="Styl1"/>
      </w:pPr>
    </w:p>
    <w:p w:rsidR="00F5770C" w:rsidRDefault="00F5770C" w:rsidP="00F5770C">
      <w:pPr>
        <w:pStyle w:val="Styl1"/>
      </w:pPr>
    </w:p>
    <w:p w:rsidR="00F5770C" w:rsidRDefault="00F5770C" w:rsidP="00F5770C">
      <w:pPr>
        <w:pStyle w:val="Styl1"/>
      </w:pPr>
    </w:p>
    <w:p w:rsidR="00F5770C" w:rsidRDefault="00F5770C" w:rsidP="00F5770C">
      <w:pPr>
        <w:pStyle w:val="Styl1"/>
      </w:pPr>
    </w:p>
    <w:p w:rsidR="00F5770C" w:rsidRDefault="00F5770C" w:rsidP="00F5770C">
      <w:pPr>
        <w:pStyle w:val="Styl1"/>
      </w:pPr>
    </w:p>
    <w:p w:rsidR="00F5770C" w:rsidRDefault="00F5770C" w:rsidP="00F5770C">
      <w:pPr>
        <w:pStyle w:val="Styl1"/>
      </w:pPr>
      <w:r>
        <w:t xml:space="preserve">                                                                                          Ing. František Padělek, starosta města</w:t>
      </w:r>
    </w:p>
    <w:p w:rsidR="00F5770C" w:rsidRDefault="00F5770C" w:rsidP="00F5770C">
      <w:pPr>
        <w:pStyle w:val="Styl1"/>
      </w:pPr>
    </w:p>
    <w:p w:rsidR="00F5770C" w:rsidRDefault="00F5770C" w:rsidP="00F5770C"/>
    <w:p w:rsidR="00F5770C" w:rsidRDefault="00F5770C" w:rsidP="00F5770C"/>
    <w:p w:rsidR="00F5770C" w:rsidRDefault="00F5770C" w:rsidP="00F5770C"/>
    <w:p w:rsidR="00F5770C" w:rsidRDefault="00F5770C" w:rsidP="00F5770C"/>
    <w:p w:rsidR="00F5770C" w:rsidRDefault="00F5770C" w:rsidP="00F5770C"/>
    <w:p w:rsidR="00F5770C" w:rsidRDefault="00F5770C" w:rsidP="00F5770C"/>
    <w:p w:rsidR="00F5770C" w:rsidRDefault="00F5770C" w:rsidP="00F5770C"/>
    <w:p w:rsidR="00F95FCC" w:rsidRDefault="00F95FCC"/>
    <w:sectPr w:rsidR="00F95FCC">
      <w:footerReference w:type="default" r:id="rI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eastAsiaTheme="minorHAnsi" w:hAnsiTheme="minorHAnsi" w:cstheme="minorBidi"/>
        <w:sz w:val="22"/>
        <w:szCs w:val="22"/>
        <w:lang w:eastAsia="en-US"/>
      </w:rPr>
      <w:id w:val="628597378"/>
      <w:docPartObj>
        <w:docPartGallery w:val="Page Numbers (Bottom of Page)"/>
        <w:docPartUnique/>
      </w:docPartObj>
    </w:sdt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Content>
          <w:p w:rsidR="00F5770C" w:rsidRDefault="00F5770C" w:rsidP="00F5770C">
            <w:pPr>
              <w:pStyle w:val="Styl1"/>
            </w:pPr>
            <w:r>
              <w:t xml:space="preserve">                                                                                                            Schváleno:</w:t>
            </w:r>
          </w:p>
          <w:p w:rsidR="00F5770C" w:rsidRDefault="00F5770C" w:rsidP="00F5770C">
            <w:pPr>
              <w:pStyle w:val="Styl1"/>
            </w:pPr>
          </w:p>
          <w:p w:rsidR="00F5770C" w:rsidRDefault="00F5770C" w:rsidP="00F5770C">
            <w:pPr>
              <w:pStyle w:val="Styl1"/>
            </w:pPr>
          </w:p>
          <w:p w:rsidR="00F5770C" w:rsidRDefault="00F5770C" w:rsidP="00F5770C">
            <w:pPr>
              <w:pStyle w:val="Styl1"/>
            </w:pPr>
            <w:r>
              <w:t xml:space="preserve">                                                                                         Romana </w:t>
            </w:r>
            <w:proofErr w:type="gramStart"/>
            <w:r>
              <w:t>Rýdlová       Vendula</w:t>
            </w:r>
            <w:proofErr w:type="gramEnd"/>
            <w:r>
              <w:t xml:space="preserve"> Pětníková</w:t>
            </w:r>
          </w:p>
          <w:p w:rsidR="00F5770C" w:rsidRDefault="00F5770C">
            <w:pPr>
              <w:pStyle w:val="Zpat"/>
              <w:jc w:val="right"/>
            </w:pPr>
          </w:p>
          <w:p w:rsidR="00F5770C" w:rsidRDefault="00F5770C">
            <w:pPr>
              <w:pStyle w:val="Zpat"/>
              <w:jc w:val="right"/>
            </w:pPr>
          </w:p>
          <w:p w:rsidR="00F5770C" w:rsidRDefault="00F5770C">
            <w:pPr>
              <w:pStyle w:val="Zpat"/>
              <w:jc w:val="right"/>
            </w:pPr>
            <w:r>
              <w:t xml:space="preserve"> </w:t>
            </w:r>
            <w:r>
              <w:rPr>
                <w:b/>
                <w:bCs/>
                <w:sz w:val="24"/>
                <w:szCs w:val="24"/>
              </w:rPr>
              <w:fldChar w:fldCharType="begin"/>
            </w:r>
            <w:r>
              <w:rPr>
                <w:b/>
                <w:bCs/>
              </w:rPr>
              <w:instrText>PAGE</w:instrText>
            </w:r>
            <w:r>
              <w:rPr>
                <w:b/>
                <w:bCs/>
                <w:sz w:val="24"/>
                <w:szCs w:val="24"/>
              </w:rPr>
              <w:fldChar w:fldCharType="separate"/>
            </w:r>
            <w:r w:rsidR="00996DBC">
              <w:rPr>
                <w:b/>
                <w:bCs/>
                <w:noProof/>
              </w:rPr>
              <w:t>21</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996DBC">
              <w:rPr>
                <w:b/>
                <w:bCs/>
                <w:noProof/>
              </w:rPr>
              <w:t>23</w:t>
            </w:r>
            <w:r>
              <w:rPr>
                <w:b/>
                <w:bCs/>
                <w:sz w:val="24"/>
                <w:szCs w:val="24"/>
              </w:rPr>
              <w:fldChar w:fldCharType="end"/>
            </w:r>
          </w:p>
        </w:sdtContent>
      </w:sdt>
    </w:sdtContent>
  </w:sdt>
  <w:p w:rsidR="00F5770C" w:rsidRDefault="00F5770C">
    <w:pPr>
      <w:pStyle w:val="Zpa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770C"/>
    <w:rsid w:val="00240C65"/>
    <w:rsid w:val="00996DBC"/>
    <w:rsid w:val="00B63320"/>
    <w:rsid w:val="00F5770C"/>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1B967EA-F096-4501-BCED-19C8CAD87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5770C"/>
  </w:style>
  <w:style w:type="paragraph" w:styleId="Nadpis5">
    <w:name w:val="heading 5"/>
    <w:basedOn w:val="Normln"/>
    <w:next w:val="Normln"/>
    <w:link w:val="Nadpis5Char"/>
    <w:uiPriority w:val="9"/>
    <w:semiHidden/>
    <w:unhideWhenUsed/>
    <w:qFormat/>
    <w:rsid w:val="00F5770C"/>
    <w:pPr>
      <w:keepNext/>
      <w:keepLines/>
      <w:spacing w:before="40" w:after="0" w:line="240" w:lineRule="auto"/>
      <w:outlineLvl w:val="4"/>
    </w:pPr>
    <w:rPr>
      <w:rFonts w:asciiTheme="majorHAnsi" w:eastAsiaTheme="majorEastAsia" w:hAnsiTheme="majorHAnsi" w:cstheme="majorBidi"/>
      <w:color w:val="2E74B5" w:themeColor="accent1" w:themeShade="BF"/>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5Char">
    <w:name w:val="Nadpis 5 Char"/>
    <w:basedOn w:val="Standardnpsmoodstavce"/>
    <w:link w:val="Nadpis5"/>
    <w:uiPriority w:val="9"/>
    <w:semiHidden/>
    <w:rsid w:val="00F5770C"/>
    <w:rPr>
      <w:rFonts w:asciiTheme="majorHAnsi" w:eastAsiaTheme="majorEastAsia" w:hAnsiTheme="majorHAnsi" w:cstheme="majorBidi"/>
      <w:color w:val="2E74B5" w:themeColor="accent1" w:themeShade="BF"/>
      <w:sz w:val="24"/>
      <w:szCs w:val="24"/>
      <w:lang w:eastAsia="cs-CZ"/>
    </w:rPr>
  </w:style>
  <w:style w:type="paragraph" w:customStyle="1" w:styleId="Styl1">
    <w:name w:val="Styl1"/>
    <w:basedOn w:val="Normln"/>
    <w:link w:val="Styl1Char"/>
    <w:qFormat/>
    <w:rsid w:val="00F5770C"/>
    <w:pPr>
      <w:spacing w:after="0" w:line="240" w:lineRule="auto"/>
    </w:pPr>
    <w:rPr>
      <w:rFonts w:ascii="Arial" w:eastAsia="Times New Roman" w:hAnsi="Arial" w:cs="Arial"/>
      <w:sz w:val="20"/>
      <w:szCs w:val="20"/>
      <w:lang w:eastAsia="cs-CZ"/>
    </w:rPr>
  </w:style>
  <w:style w:type="character" w:customStyle="1" w:styleId="Styl1Char">
    <w:name w:val="Styl1 Char"/>
    <w:link w:val="Styl1"/>
    <w:rsid w:val="00F5770C"/>
    <w:rPr>
      <w:rFonts w:ascii="Arial" w:eastAsia="Times New Roman" w:hAnsi="Arial" w:cs="Arial"/>
      <w:sz w:val="20"/>
      <w:szCs w:val="20"/>
      <w:lang w:eastAsia="cs-CZ"/>
    </w:rPr>
  </w:style>
  <w:style w:type="paragraph" w:customStyle="1" w:styleId="Styl3">
    <w:name w:val="Styl3"/>
    <w:basedOn w:val="Normln"/>
    <w:link w:val="Styl3Char1"/>
    <w:rsid w:val="00F5770C"/>
    <w:pPr>
      <w:spacing w:after="0" w:line="240" w:lineRule="auto"/>
    </w:pPr>
    <w:rPr>
      <w:rFonts w:ascii="Arial" w:eastAsia="Times New Roman" w:hAnsi="Arial" w:cs="Arial"/>
      <w:b/>
      <w:sz w:val="20"/>
      <w:szCs w:val="20"/>
      <w:u w:val="single"/>
      <w:lang w:eastAsia="cs-CZ"/>
    </w:rPr>
  </w:style>
  <w:style w:type="character" w:customStyle="1" w:styleId="Styl3Char1">
    <w:name w:val="Styl3 Char1"/>
    <w:link w:val="Styl3"/>
    <w:rsid w:val="00F5770C"/>
    <w:rPr>
      <w:rFonts w:ascii="Arial" w:eastAsia="Times New Roman" w:hAnsi="Arial" w:cs="Arial"/>
      <w:b/>
      <w:sz w:val="20"/>
      <w:szCs w:val="20"/>
      <w:u w:val="single"/>
      <w:lang w:eastAsia="cs-CZ"/>
    </w:rPr>
  </w:style>
  <w:style w:type="paragraph" w:customStyle="1" w:styleId="Styl2">
    <w:name w:val="Styl2"/>
    <w:basedOn w:val="Normln"/>
    <w:link w:val="Styl2Char2"/>
    <w:rsid w:val="00F5770C"/>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F5770C"/>
    <w:rPr>
      <w:rFonts w:ascii="Arial" w:eastAsia="Times New Roman" w:hAnsi="Arial" w:cs="Arial"/>
      <w:b/>
      <w:sz w:val="20"/>
      <w:szCs w:val="20"/>
      <w:lang w:eastAsia="cs-CZ"/>
    </w:rPr>
  </w:style>
  <w:style w:type="character" w:customStyle="1" w:styleId="ZkladntextChar">
    <w:name w:val="Základní text Char"/>
    <w:basedOn w:val="Standardnpsmoodstavce"/>
    <w:link w:val="Zkladntext"/>
    <w:rsid w:val="00F5770C"/>
    <w:rPr>
      <w:rFonts w:ascii="Times New Roman" w:eastAsia="Times New Roman" w:hAnsi="Times New Roman" w:cs="Times New Roman"/>
      <w:sz w:val="20"/>
      <w:szCs w:val="20"/>
      <w:lang w:eastAsia="cs-CZ"/>
    </w:rPr>
  </w:style>
  <w:style w:type="paragraph" w:styleId="Zkladntext">
    <w:name w:val="Body Text"/>
    <w:basedOn w:val="Normln"/>
    <w:link w:val="ZkladntextChar"/>
    <w:rsid w:val="00F5770C"/>
    <w:pPr>
      <w:spacing w:after="0" w:line="240" w:lineRule="auto"/>
      <w:jc w:val="both"/>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rsid w:val="00F5770C"/>
  </w:style>
  <w:style w:type="paragraph" w:styleId="Zhlav">
    <w:name w:val="header"/>
    <w:basedOn w:val="Normln"/>
    <w:link w:val="ZhlavChar"/>
    <w:uiPriority w:val="99"/>
    <w:unhideWhenUsed/>
    <w:rsid w:val="00F5770C"/>
    <w:pPr>
      <w:tabs>
        <w:tab w:val="center" w:pos="4536"/>
        <w:tab w:val="right" w:pos="9072"/>
      </w:tabs>
      <w:spacing w:after="0" w:line="240" w:lineRule="auto"/>
    </w:pPr>
  </w:style>
  <w:style w:type="character" w:customStyle="1" w:styleId="ZpatChar">
    <w:name w:val="Zápatí Char"/>
    <w:basedOn w:val="Standardnpsmoodstavce"/>
    <w:link w:val="Zpat"/>
    <w:uiPriority w:val="99"/>
    <w:rsid w:val="00F5770C"/>
  </w:style>
  <w:style w:type="paragraph" w:styleId="Zpat">
    <w:name w:val="footer"/>
    <w:basedOn w:val="Normln"/>
    <w:link w:val="ZpatChar"/>
    <w:uiPriority w:val="99"/>
    <w:unhideWhenUsed/>
    <w:rsid w:val="00F5770C"/>
    <w:pPr>
      <w:tabs>
        <w:tab w:val="center" w:pos="4536"/>
        <w:tab w:val="right" w:pos="9072"/>
      </w:tabs>
      <w:spacing w:after="0" w:line="240" w:lineRule="auto"/>
    </w:pPr>
  </w:style>
  <w:style w:type="paragraph" w:customStyle="1" w:styleId="Styl5">
    <w:name w:val="Styl5"/>
    <w:basedOn w:val="Normln"/>
    <w:rsid w:val="00F5770C"/>
    <w:pPr>
      <w:spacing w:after="0" w:line="240" w:lineRule="auto"/>
      <w:jc w:val="center"/>
    </w:pPr>
    <w:rPr>
      <w:rFonts w:ascii="Times New Roman" w:eastAsia="Times New Roman" w:hAnsi="Times New Roman" w:cs="Times New Roman"/>
      <w:b/>
      <w:sz w:val="32"/>
      <w:szCs w:val="20"/>
      <w:lang w:eastAsia="cs-CZ"/>
    </w:rPr>
  </w:style>
  <w:style w:type="paragraph" w:styleId="Bezmezer">
    <w:name w:val="No Spacing"/>
    <w:basedOn w:val="Normln"/>
    <w:uiPriority w:val="99"/>
    <w:qFormat/>
    <w:rsid w:val="00F5770C"/>
    <w:pPr>
      <w:spacing w:after="0" w:line="240" w:lineRule="auto"/>
    </w:pPr>
    <w:rPr>
      <w:rFonts w:ascii="Calibri" w:hAnsi="Calibri" w:cs="Times New Roman"/>
    </w:rPr>
  </w:style>
  <w:style w:type="character" w:customStyle="1" w:styleId="st">
    <w:name w:val="st"/>
    <w:basedOn w:val="Standardnpsmoodstavce"/>
    <w:rsid w:val="00F577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23</Pages>
  <Words>9259</Words>
  <Characters>54632</Characters>
  <Application>Microsoft Office Word</Application>
  <DocSecurity>0</DocSecurity>
  <Lines>455</Lines>
  <Paragraphs>127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63764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2</cp:revision>
  <dcterms:created xsi:type="dcterms:W3CDTF">2021-05-03T06:05:00Z</dcterms:created>
  <dcterms:modified xsi:type="dcterms:W3CDTF">2021-05-03T06:18:00Z</dcterms:modified>
</cp:coreProperties>
</file>